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38" w:type="dxa"/>
        <w:tblInd w:w="-147" w:type="dxa"/>
        <w:tblLayout w:type="fixed"/>
        <w:tblLook w:val="04A0"/>
      </w:tblPr>
      <w:tblGrid>
        <w:gridCol w:w="3115"/>
        <w:gridCol w:w="11723"/>
      </w:tblGrid>
      <w:tr w:rsidR="00AB6308" w:rsidRPr="0071646A" w:rsidTr="00922BA2">
        <w:trPr>
          <w:trHeight w:val="176"/>
        </w:trPr>
        <w:tc>
          <w:tcPr>
            <w:tcW w:w="14838" w:type="dxa"/>
            <w:gridSpan w:val="2"/>
          </w:tcPr>
          <w:p w:rsidR="00AB6308" w:rsidRPr="0071646A" w:rsidRDefault="00AB6308" w:rsidP="004746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6308" w:rsidRPr="0071646A" w:rsidRDefault="00AB6308" w:rsidP="004746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1.Комплекс основных характеристик программы</w:t>
            </w:r>
          </w:p>
          <w:p w:rsidR="00AB6308" w:rsidRPr="0071646A" w:rsidRDefault="00AB6308" w:rsidP="004746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6308" w:rsidRPr="0071646A" w:rsidTr="00922BA2">
        <w:trPr>
          <w:trHeight w:val="176"/>
        </w:trPr>
        <w:tc>
          <w:tcPr>
            <w:tcW w:w="14838" w:type="dxa"/>
            <w:gridSpan w:val="2"/>
          </w:tcPr>
          <w:p w:rsidR="00AB6308" w:rsidRPr="0071646A" w:rsidRDefault="00AB6308" w:rsidP="00AB6308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11723" w:type="dxa"/>
          </w:tcPr>
          <w:p w:rsidR="00AB6308" w:rsidRPr="0071646A" w:rsidRDefault="00AB6308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</w:t>
            </w:r>
          </w:p>
        </w:tc>
        <w:tc>
          <w:tcPr>
            <w:tcW w:w="11723" w:type="dxa"/>
          </w:tcPr>
          <w:p w:rsidR="000A0E80" w:rsidRPr="0071646A" w:rsidRDefault="000A0E80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Программа «Чудесная керамика» предусматривает формирование творческого отношения детей к изучению окружающего их предметного мира и умение отобразить его в своих работах.</w:t>
            </w:r>
          </w:p>
          <w:p w:rsidR="000A0E80" w:rsidRPr="0071646A" w:rsidRDefault="000A0E80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Керамика является одним из традиционных видов декоративно-прикладного искусства с глубокими национальными корнями, которое формирует эстетический и этический вкус ребенка, развивает чувство прекрасного.</w:t>
            </w:r>
          </w:p>
          <w:p w:rsidR="000A0E80" w:rsidRPr="0071646A" w:rsidRDefault="000A0E80" w:rsidP="000A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лепкой из глины развивают концентрацию, переключаемость и устойчивость внимания. Учит оценивать и соотносить размеры объектов. </w:t>
            </w:r>
          </w:p>
          <w:p w:rsidR="00AB6308" w:rsidRPr="0071646A" w:rsidRDefault="000A0E80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Полученные знания, навыки и эмоциональное отношение детей к деятельности позволяют формировать творческую личность, ценящую культуру, которая является ее духовной и материальной средой.</w:t>
            </w: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программы</w:t>
            </w:r>
          </w:p>
        </w:tc>
        <w:tc>
          <w:tcPr>
            <w:tcW w:w="11723" w:type="dxa"/>
          </w:tcPr>
          <w:p w:rsidR="00AB6308" w:rsidRPr="0071646A" w:rsidRDefault="009E6B4D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Изучая традиции ремесла, усваивая язык форм, орнамента, технологию, знакомясь с особенностями материала, ребенок постигает опыт, накопленный человечеством, и получает импульс к развитию творческих способностей. Лепка, используемая в керамике, способствует развитию зрительного восприятия, памяти, образного мышления, совершенствует природное осязание обеих рук, развивает малые мышцы кистей рук, позволяет лучше координировать движения, что способствует развитию обоих полушарий мозга.</w:t>
            </w: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11723" w:type="dxa"/>
          </w:tcPr>
          <w:p w:rsidR="00897D30" w:rsidRPr="0071646A" w:rsidRDefault="007020A5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1 год обучения, одно занятия в неделю по 2 часа, возраст детей от 7 до 13 лет.</w:t>
            </w:r>
            <w:r w:rsidR="00897D30"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308" w:rsidRPr="0071646A" w:rsidRDefault="00897D30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Одна группа обучающихся 15 человек, занятия проводятся один раз в неделю, продолжительность занятий 45 минут</w:t>
            </w:r>
          </w:p>
        </w:tc>
      </w:tr>
      <w:tr w:rsidR="00AB6308" w:rsidRPr="0071646A" w:rsidTr="00922BA2">
        <w:trPr>
          <w:trHeight w:val="502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Срок реализации (освоения) программы</w:t>
            </w:r>
          </w:p>
        </w:tc>
        <w:tc>
          <w:tcPr>
            <w:tcW w:w="11723" w:type="dxa"/>
          </w:tcPr>
          <w:p w:rsidR="00AB6308" w:rsidRPr="0071646A" w:rsidRDefault="007020A5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</w:tr>
      <w:tr w:rsidR="00AB6308" w:rsidRPr="0071646A" w:rsidTr="00922BA2">
        <w:trPr>
          <w:trHeight w:val="261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Объем программы</w:t>
            </w:r>
          </w:p>
        </w:tc>
        <w:tc>
          <w:tcPr>
            <w:tcW w:w="11723" w:type="dxa"/>
          </w:tcPr>
          <w:p w:rsidR="00AB6308" w:rsidRPr="0071646A" w:rsidRDefault="00B345F0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020A5"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B6308" w:rsidRPr="0071646A" w:rsidRDefault="00AB6308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08" w:rsidRPr="0071646A" w:rsidTr="00922BA2">
        <w:trPr>
          <w:trHeight w:val="1517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собенности организации образовательного процесса</w:t>
            </w:r>
          </w:p>
        </w:tc>
        <w:tc>
          <w:tcPr>
            <w:tcW w:w="11723" w:type="dxa"/>
          </w:tcPr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Формы организации образовательного процесса: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  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Очная форма обучения. </w:t>
            </w: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Форма работы групповая, индивидуальная.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Виды занятий: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Лепка из глины. Декорирование. Раскрашивание глиняных поделок. Работа на гончарном круге. 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Форма проведения: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-Проведение экспериментальной деятельности с глиной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-Расширение знаний, дополнительный материал. Знакомство с гончарным искусством. Знаний о видах и </w:t>
            </w: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вариантов лепки, декорирования изделий. 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-Рассматривание образца, обсуждение - как его сделать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-Совместное выполнение с детьми лепки из глины – последовательно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-Индивидуальная работа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  -Дополнительное украшение поделки</w:t>
            </w:r>
          </w:p>
          <w:p w:rsidR="00897D30" w:rsidRPr="0071646A" w:rsidRDefault="00897D30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  -Самостоятельное выполнение лепки изделия. Обыгрывание поделки или составление общей композиции </w:t>
            </w:r>
            <w:proofErr w:type="gramStart"/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бсуждение полученных поделок.</w:t>
            </w:r>
          </w:p>
          <w:p w:rsidR="00AB6308" w:rsidRPr="0071646A" w:rsidRDefault="00AB6308" w:rsidP="00897D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08" w:rsidRPr="0071646A" w:rsidTr="00922BA2">
        <w:trPr>
          <w:trHeight w:val="753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детей-инвалидов и детей с ограниченными возможностями здоровья (ОВЗ)</w:t>
            </w:r>
          </w:p>
        </w:tc>
        <w:tc>
          <w:tcPr>
            <w:tcW w:w="11723" w:type="dxa"/>
          </w:tcPr>
          <w:p w:rsidR="00AB6308" w:rsidRPr="0071646A" w:rsidRDefault="007020A5" w:rsidP="0070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Отдельная группа с количеством человек не более 5 и с привлечением волонтеров.</w:t>
            </w:r>
          </w:p>
        </w:tc>
      </w:tr>
      <w:tr w:rsidR="00AB6308" w:rsidRPr="0071646A" w:rsidTr="00922BA2">
        <w:trPr>
          <w:trHeight w:val="1014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Уровни сложности содержания программы </w:t>
            </w:r>
          </w:p>
        </w:tc>
        <w:tc>
          <w:tcPr>
            <w:tcW w:w="11723" w:type="dxa"/>
          </w:tcPr>
          <w:p w:rsidR="007020A5" w:rsidRPr="0071646A" w:rsidRDefault="00AB6308" w:rsidP="0070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(ознакомительный) - 1 год, </w:t>
            </w:r>
          </w:p>
          <w:p w:rsidR="00AB6308" w:rsidRPr="0071646A" w:rsidRDefault="00AB6308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08" w:rsidRPr="0071646A" w:rsidTr="00922BA2">
        <w:trPr>
          <w:trHeight w:val="251"/>
        </w:trPr>
        <w:tc>
          <w:tcPr>
            <w:tcW w:w="14838" w:type="dxa"/>
            <w:gridSpan w:val="2"/>
          </w:tcPr>
          <w:p w:rsidR="00AB6308" w:rsidRPr="0071646A" w:rsidRDefault="00AB6308" w:rsidP="00AB6308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программы. Планируемые результаты</w:t>
            </w:r>
          </w:p>
        </w:tc>
      </w:tr>
      <w:tr w:rsidR="00AB6308" w:rsidRPr="0071646A" w:rsidTr="00922BA2">
        <w:trPr>
          <w:trHeight w:val="1778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программы, планируемые результаты </w:t>
            </w:r>
          </w:p>
        </w:tc>
        <w:tc>
          <w:tcPr>
            <w:tcW w:w="11723" w:type="dxa"/>
          </w:tcPr>
          <w:p w:rsidR="00CA3F81" w:rsidRPr="0071646A" w:rsidRDefault="00CA3F81" w:rsidP="000A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Style w:val="c1"/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646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Познакомить детей с глиной, её свойствами, научить лепить из неё, научиться работать с гончарным кругом, научить самостоятельно, определять форму предмета, его строение, выделять мелкие детали, декоративно оформлять вылепленный предмет, творчески мыслить, научить передать задуманный образ, выразить посредством глины характер, эмоции, позу персонажа.</w:t>
            </w:r>
          </w:p>
          <w:p w:rsidR="000A0E80" w:rsidRPr="0071646A" w:rsidRDefault="000A0E80" w:rsidP="000A0E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программы:</w:t>
            </w:r>
          </w:p>
          <w:p w:rsidR="000A0E80" w:rsidRPr="0071646A" w:rsidRDefault="000A0E80" w:rsidP="000A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развитие творческих дарований и общих способностей учащихся: умение конструировать художественный образ; критичности, гибкости и оригинальности мышления, художественной интуиции; самостоятельности и активности;</w:t>
            </w:r>
          </w:p>
          <w:p w:rsidR="000A0E80" w:rsidRPr="0071646A" w:rsidRDefault="000A0E80" w:rsidP="000A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обучение умению пользоваться различными способами лепки;</w:t>
            </w:r>
          </w:p>
          <w:p w:rsidR="000A0E80" w:rsidRPr="0071646A" w:rsidRDefault="000A0E80" w:rsidP="000A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расширение художественного и политехнического кругозора учащихся;</w:t>
            </w:r>
          </w:p>
          <w:p w:rsidR="000A0E80" w:rsidRPr="0071646A" w:rsidRDefault="000A0E80" w:rsidP="000A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сплочение коллектива, формирование правильных взаимоотношений детей на основе совместной творческой деятельности;</w:t>
            </w:r>
          </w:p>
          <w:p w:rsidR="000A0E80" w:rsidRPr="0071646A" w:rsidRDefault="000A0E80" w:rsidP="000A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воспитание трудолюбия.</w:t>
            </w:r>
          </w:p>
          <w:p w:rsidR="00AB6308" w:rsidRPr="0071646A" w:rsidRDefault="00897D30" w:rsidP="00897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К концу учебного года обучающиеся будут знать: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правила техники безопасности;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оборудование рабочего места, материалы, инструменты, приспособления для работы;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основные техники лепки из глины;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понимать особенности материала;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историю возникновения и развития игрушки;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технологию изготовления простых глиняных игрушек;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различия видов работ с глиной;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простые способы декорирования;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алгоритм лепки игрушек;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прием ленточного способа;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основы декоративного рисования;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историю возникновения гончарного промысла;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процесс работы над изделием из керамики;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терминологию работ;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процесс выполнения эскиза;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формование изделия в гипсовых формах. Общие правила и приемы формовки;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технику росписи – фляндровка;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приемы вытягивания стенок сосудов, расширения и сужения.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К концу учебного года обучающиеся будут уметь: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выполнять правила техники безопасности;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пользоваться инструментами и приспособлениями;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применять основные техники лепки;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работать с глиняным пластом;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составлять несложные композиции;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лепить простые глиняные игрушки;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пользоваться красками и кистью;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использовать ангобы и краски;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применять различные приемы лепки;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использовать ленточный способ в изделиях;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лепить игрушки конструктивным способом;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составлять композицию самостоятельно на заданную тему;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декорировать изделия разными способами;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уметь выполнять простые методы формования за гончарным кругом;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отрабатывать и применять различные методы лепки в изделиях;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- уметь выполнять отливку, «расколотку»;</w:t>
            </w:r>
          </w:p>
          <w:p w:rsidR="00897D30" w:rsidRPr="0071646A" w:rsidRDefault="00897D30" w:rsidP="00897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использовать техники росп</w:t>
            </w:r>
            <w:r w:rsidR="0027019C" w:rsidRPr="0071646A">
              <w:rPr>
                <w:rFonts w:ascii="Times New Roman" w:hAnsi="Times New Roman" w:cs="Times New Roman"/>
                <w:sz w:val="24"/>
                <w:szCs w:val="24"/>
              </w:rPr>
              <w:t>иси</w:t>
            </w:r>
          </w:p>
        </w:tc>
      </w:tr>
      <w:tr w:rsidR="00AB6308" w:rsidRPr="0071646A" w:rsidTr="00922BA2">
        <w:trPr>
          <w:trHeight w:val="251"/>
        </w:trPr>
        <w:tc>
          <w:tcPr>
            <w:tcW w:w="14838" w:type="dxa"/>
            <w:gridSpan w:val="2"/>
          </w:tcPr>
          <w:p w:rsidR="00AB6308" w:rsidRPr="0071646A" w:rsidRDefault="00AB6308" w:rsidP="00AB6308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программа</w:t>
            </w:r>
          </w:p>
        </w:tc>
      </w:tr>
      <w:tr w:rsidR="00AB6308" w:rsidRPr="0071646A" w:rsidTr="00922BA2">
        <w:trPr>
          <w:trHeight w:val="251"/>
        </w:trPr>
        <w:tc>
          <w:tcPr>
            <w:tcW w:w="14838" w:type="dxa"/>
            <w:gridSpan w:val="2"/>
          </w:tcPr>
          <w:p w:rsidR="00AB6308" w:rsidRPr="0071646A" w:rsidRDefault="00AB6308" w:rsidP="00AB6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45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801"/>
              <w:gridCol w:w="5728"/>
              <w:gridCol w:w="1468"/>
              <w:gridCol w:w="692"/>
              <w:gridCol w:w="1037"/>
              <w:gridCol w:w="4840"/>
            </w:tblGrid>
            <w:tr w:rsidR="00AB6308" w:rsidRPr="0071646A" w:rsidTr="00CC3819">
              <w:trPr>
                <w:trHeight w:val="334"/>
                <w:jc w:val="center"/>
              </w:trPr>
              <w:tc>
                <w:tcPr>
                  <w:tcW w:w="801" w:type="dxa"/>
                  <w:vMerge w:val="restart"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AB6308" w:rsidRPr="0071646A" w:rsidRDefault="00AB6308" w:rsidP="00AB630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5728" w:type="dxa"/>
                  <w:vMerge w:val="restart"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раздела программы</w:t>
                  </w:r>
                </w:p>
              </w:tc>
              <w:tc>
                <w:tcPr>
                  <w:tcW w:w="3197" w:type="dxa"/>
                  <w:gridSpan w:val="3"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4840" w:type="dxa"/>
                  <w:vMerge w:val="restart"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Формы промежуточной аттестации </w:t>
                  </w:r>
                </w:p>
              </w:tc>
            </w:tr>
            <w:tr w:rsidR="00AB6308" w:rsidRPr="0071646A" w:rsidTr="00CC3819">
              <w:trPr>
                <w:trHeight w:val="24"/>
                <w:jc w:val="center"/>
              </w:trPr>
              <w:tc>
                <w:tcPr>
                  <w:tcW w:w="801" w:type="dxa"/>
                  <w:vMerge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28" w:type="dxa"/>
                  <w:vMerge/>
                  <w:shd w:val="clear" w:color="auto" w:fill="auto"/>
                  <w:vAlign w:val="center"/>
                </w:tcPr>
                <w:p w:rsidR="00AB6308" w:rsidRPr="0071646A" w:rsidRDefault="00AB6308" w:rsidP="00AB6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</w:t>
                  </w:r>
                </w:p>
              </w:tc>
              <w:tc>
                <w:tcPr>
                  <w:tcW w:w="4840" w:type="dxa"/>
                  <w:vMerge/>
                  <w:shd w:val="clear" w:color="auto" w:fill="auto"/>
                  <w:vAlign w:val="center"/>
                </w:tcPr>
                <w:p w:rsidR="00AB6308" w:rsidRPr="0071646A" w:rsidRDefault="00AB6308" w:rsidP="00AB6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6308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AB6308" w:rsidRPr="0071646A" w:rsidRDefault="00922BA2" w:rsidP="0092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Вводное занятие. Техника безопасности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AB6308" w:rsidRPr="0071646A" w:rsidRDefault="00922BA2" w:rsidP="00AB63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AB6308"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AB6308" w:rsidRPr="0071646A" w:rsidRDefault="00922BA2" w:rsidP="00AB63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  <w:r w:rsidR="00AB6308"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922BA2"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AB6308" w:rsidRPr="0071646A" w:rsidRDefault="00AB6308" w:rsidP="00AB63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22BA2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красками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922BA2" w:rsidRPr="0071646A" w:rsidRDefault="00922BA2" w:rsidP="00922BA2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2BA2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волшебными красками. Основные цвета и их смешивание.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22BA2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Холодные и теплые цвета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22BA2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Мелкая пластика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922BA2" w:rsidRPr="0071646A" w:rsidRDefault="00922BA2" w:rsidP="00922BA2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2BA2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922BA2" w:rsidRPr="0071646A" w:rsidRDefault="00922BA2" w:rsidP="00922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 керамики. Лепка горшочков в жгутиковой технике.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922BA2" w:rsidRPr="0071646A" w:rsidRDefault="00922BA2" w:rsidP="00922BA2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2BA2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922BA2" w:rsidRPr="0071646A" w:rsidRDefault="00922BA2" w:rsidP="00922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Декоративная лепка:</w:t>
                  </w:r>
                </w:p>
                <w:p w:rsidR="00922BA2" w:rsidRPr="0071646A" w:rsidRDefault="00922BA2" w:rsidP="00922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бус, кулонов, брошей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922BA2" w:rsidRPr="0071646A" w:rsidRDefault="00922BA2" w:rsidP="00922BA2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2BA2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922BA2" w:rsidRPr="0071646A" w:rsidRDefault="00922BA2" w:rsidP="00922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Роспись горшочков, вылепленных в жгутиковой технике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922BA2" w:rsidRPr="0071646A" w:rsidRDefault="00922BA2" w:rsidP="00922BA2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2BA2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922BA2" w:rsidRPr="0071646A" w:rsidRDefault="00922BA2" w:rsidP="00922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Лепка подсвечника конструктивным способом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922BA2" w:rsidRPr="0071646A" w:rsidRDefault="00922BA2" w:rsidP="00922BA2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2BA2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922BA2" w:rsidRPr="0071646A" w:rsidRDefault="00922BA2" w:rsidP="00922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Роспись бус, кулонов, брошей.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922BA2" w:rsidRPr="0071646A" w:rsidRDefault="00922BA2" w:rsidP="009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922BA2" w:rsidRPr="0071646A" w:rsidRDefault="00922BA2" w:rsidP="00922BA2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922BA2" w:rsidRPr="0071646A" w:rsidRDefault="00922BA2" w:rsidP="00922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Лепка карандашницы ленточным способом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Роспись подсвечника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Роспись карандашницы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Лепка сувениров колоколообразной формы по шаблону</w:t>
                  </w:r>
                </w:p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деда Мороза</w:t>
                  </w:r>
                </w:p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-снегурочки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Лепка путем выбирания глины из целого куска (два яблока), роспись яблок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Роспись </w:t>
                  </w:r>
                </w:p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деда Мороза</w:t>
                  </w:r>
                </w:p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-снегурочки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Роспись яблок, вылепленных путем выбирания глины.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Народное творчество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изразец и его роспись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Калининская игрушка и ее роспись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Филимоновская игрушка и ее роспись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Богородская игрушка и ее роспись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Дымковская игрушка и ее роспись</w:t>
                  </w:r>
                </w:p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конь</w:t>
                  </w:r>
                </w:p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барыня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IV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Экскурсии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осенний парк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краеведческий музей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Обучениенавыкамвладениякистью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Сказочная Гжель: прямые линии, точки, орнамент сеточка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Освоение традиционных гжельских орнаментов и бордюров. Мазковая роспись «капелька», «цветочек»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Городецкая роспись: цветы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Городецкие птицы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Хохлома: простой </w:t>
                  </w:r>
                  <w:proofErr w:type="gramStart"/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травной</w:t>
                  </w:r>
                  <w:proofErr w:type="gramEnd"/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орнамент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VI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Нашиживотные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Лепка сувенира «Игольница – еж» и его роспись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Лепка сюжетной композиции по сказке «Колобок». Коллективная работа</w:t>
                  </w:r>
                </w:p>
                <w:p w:rsidR="00CC3819" w:rsidRPr="0071646A" w:rsidRDefault="00CC3819" w:rsidP="00CC381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лепка животных и строений</w:t>
                  </w:r>
                </w:p>
                <w:p w:rsidR="00CC3819" w:rsidRPr="0071646A" w:rsidRDefault="00CC3819" w:rsidP="00CC381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роспись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8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3819" w:rsidRPr="0071646A" w:rsidRDefault="00CC3819" w:rsidP="00CC3819">
                  <w:pPr>
                    <w:tabs>
                      <w:tab w:val="left" w:pos="8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C3819" w:rsidRPr="0071646A" w:rsidRDefault="00CC3819" w:rsidP="00CC3819">
                  <w:pPr>
                    <w:tabs>
                      <w:tab w:val="left" w:pos="8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  <w:p w:rsidR="00CC3819" w:rsidRPr="0071646A" w:rsidRDefault="00CC3819" w:rsidP="00CC3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tabs>
                      <w:tab w:val="left" w:pos="43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  <w:p w:rsidR="00CC3819" w:rsidRPr="0071646A" w:rsidRDefault="00CC3819" w:rsidP="00CC3819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819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728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Промежуточная аттестация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2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7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40" w:type="dxa"/>
                  <w:shd w:val="clear" w:color="auto" w:fill="auto"/>
                </w:tcPr>
                <w:p w:rsidR="00CC3819" w:rsidRPr="0071646A" w:rsidRDefault="00CC3819" w:rsidP="00CC3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обучающихся</w:t>
                  </w:r>
                </w:p>
              </w:tc>
            </w:tr>
            <w:tr w:rsidR="007020A5" w:rsidRPr="0071646A" w:rsidTr="00CC3819">
              <w:trPr>
                <w:trHeight w:val="345"/>
                <w:jc w:val="center"/>
              </w:trPr>
              <w:tc>
                <w:tcPr>
                  <w:tcW w:w="801" w:type="dxa"/>
                  <w:shd w:val="clear" w:color="auto" w:fill="auto"/>
                </w:tcPr>
                <w:p w:rsidR="007020A5" w:rsidRPr="0071646A" w:rsidRDefault="007020A5" w:rsidP="007020A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28" w:type="dxa"/>
                  <w:shd w:val="clear" w:color="auto" w:fill="auto"/>
                </w:tcPr>
                <w:p w:rsidR="007020A5" w:rsidRPr="0071646A" w:rsidRDefault="007020A5" w:rsidP="00702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468" w:type="dxa"/>
                  <w:shd w:val="clear" w:color="auto" w:fill="auto"/>
                </w:tcPr>
                <w:p w:rsidR="007020A5" w:rsidRPr="0071646A" w:rsidRDefault="007020A5" w:rsidP="007020A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92" w:type="dxa"/>
                  <w:shd w:val="clear" w:color="auto" w:fill="auto"/>
                </w:tcPr>
                <w:p w:rsidR="007020A5" w:rsidRPr="0071646A" w:rsidRDefault="007020A5" w:rsidP="007020A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16,5</w:t>
                  </w:r>
                </w:p>
              </w:tc>
              <w:tc>
                <w:tcPr>
                  <w:tcW w:w="1037" w:type="dxa"/>
                  <w:shd w:val="clear" w:color="auto" w:fill="auto"/>
                </w:tcPr>
                <w:p w:rsidR="007020A5" w:rsidRPr="0071646A" w:rsidRDefault="007020A5" w:rsidP="007020A5">
                  <w:pPr>
                    <w:tabs>
                      <w:tab w:val="left" w:pos="432"/>
                    </w:tabs>
                    <w:ind w:left="-45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23,5</w:t>
                  </w:r>
                </w:p>
              </w:tc>
              <w:tc>
                <w:tcPr>
                  <w:tcW w:w="4840" w:type="dxa"/>
                  <w:shd w:val="clear" w:color="auto" w:fill="auto"/>
                </w:tcPr>
                <w:p w:rsidR="007020A5" w:rsidRPr="0071646A" w:rsidRDefault="007020A5" w:rsidP="00702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B6308" w:rsidRPr="0071646A" w:rsidRDefault="00AB6308" w:rsidP="00AB630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C37" w:rsidRPr="0071646A" w:rsidRDefault="00BF5C37" w:rsidP="00AB630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C37" w:rsidRPr="0071646A" w:rsidRDefault="00BF5C37" w:rsidP="00AB630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C37" w:rsidRPr="0071646A" w:rsidRDefault="00BF5C37" w:rsidP="00AB630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программы</w:t>
            </w:r>
          </w:p>
        </w:tc>
        <w:tc>
          <w:tcPr>
            <w:tcW w:w="11723" w:type="dxa"/>
          </w:tcPr>
          <w:p w:rsidR="00AB6308" w:rsidRPr="0071646A" w:rsidRDefault="00AB6308" w:rsidP="004746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4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AB6308" w:rsidRPr="0071646A" w:rsidRDefault="009E6B4D" w:rsidP="004746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="00BF5C37" w:rsidRPr="007164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Вводное занятие. Техника безопасности.</w:t>
            </w:r>
          </w:p>
          <w:p w:rsidR="00AB6308" w:rsidRPr="0071646A" w:rsidRDefault="00BF5C37" w:rsidP="004746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 1.Техника безопасности. </w:t>
            </w:r>
            <w:r w:rsidR="00AB6308"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Количество часов: теория </w:t>
            </w:r>
            <w:r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час</w:t>
            </w:r>
            <w:proofErr w:type="gramStart"/>
            <w:r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равила внутреннего распорядка в мастерской. Основное оборудование, приспособления и инструменты. Техника безопасности труда и личная гигиена. Организация рабочего месса.</w:t>
            </w:r>
          </w:p>
          <w:p w:rsidR="00BF5C37" w:rsidRPr="0071646A" w:rsidRDefault="00AB6308" w:rsidP="0047463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Теория</w:t>
            </w:r>
            <w:proofErr w:type="gramStart"/>
            <w:r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F5C37"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BF5C37"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равила внутреннего распорядка в мастерской. Основное оборудование, приспособления и инструменты. Техника безопасности труда и личная гигиена. Организация рабочего месса.</w:t>
            </w:r>
          </w:p>
          <w:p w:rsidR="00AB6308" w:rsidRPr="0071646A" w:rsidRDefault="00AB6308" w:rsidP="00BF5C3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Практика:</w:t>
            </w:r>
            <w:r w:rsidR="00BF5C37" w:rsidRPr="0071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часов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2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I. Работа с красками (2 часа)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2.Знакомство с волшебными красками. Основные цвета и их смешивание (1 час) 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Теория: Беседа: «вид изобразительного искусства - живопись». Организация рабочего места в работе с акварельными красками. Что такое цвет. 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Знакомство с цветовым кругом, спектром, основными и дополнительными цветами, организация рабочего места в работе с акварелью.</w:t>
            </w:r>
            <w:r w:rsidR="00293626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(1 час)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Практика: 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Смешение синего, желтого, красного, получение на их основе – зеленого, оранжевого, фиолетового.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Выполнение упражнений по смешению красок на тему «Времена года».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Творческое задание: выполнение композиций на свободную тему по выделению центра с помощью цветового 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контраста.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 Анализ.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3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Холодные и теплые цвета (1 час)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собенности цветовой палитры. Теплая и холодная гамма цветов.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Практика: Практическая часть: 1) выполнение композиции на тему «Узоры Дедушки Мороза» с использованием простых приемов кистевой росписи.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Фон выполняется акварелью, узоры белилами.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2) Выполнение композиции на тему «Знойный день в пустыне».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Радел 4: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Мелкая пластика (13 часов)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Тема: Технология керамики. Лепка горшочков способом жгутиков (1час)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Теория: Состав, пластические особенности глины и пластилина, способы работы с ними. Приготовление глиняной массы.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Практика: 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Практическая часть: лепка несложных деталей: шарика, капли, жгутика, морковки, лепешки, соломки, завитка.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Собрать из этих элементов образ.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Беседа «Художник-гончар». Знакомство с образцами гончарной посуды. Освоение техники лепки горшочков способом жгутиков.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Практическая часть: лепка горшочка–стаканчика несложной формы.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BF5C37" w:rsidRPr="0071646A" w:rsidRDefault="00BF5C37" w:rsidP="00BF5C3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5: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лепка (1 час)</w:t>
            </w:r>
          </w:p>
          <w:p w:rsidR="00BF5C37" w:rsidRPr="0071646A" w:rsidRDefault="006B016C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 декоративными работами художников-керамистов. Работа с инструментарием для нанесения декора: тканью с различной фактурой, иголками, предметами для оттисков.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Практика: лепка бус разной формы и величины с элементами декора, составление из них различных композиций. Лепка кулонов, брошей, сережек с использованием различных способов декорирования.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6B016C" w:rsidRPr="0071646A" w:rsidRDefault="006B016C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6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 Роспись горшочков, вылепленных в жгутиковой технике (1 час)</w:t>
            </w:r>
          </w:p>
          <w:p w:rsidR="006B016C" w:rsidRPr="0071646A" w:rsidRDefault="006B016C" w:rsidP="00BF5C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 видами росписи, с красками для керамики (акриловыми, ангобами, глазурями).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Практика: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Роспись вылепленного горшочка акриловыми красками со смешиванием цветов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ыставка работ.</w:t>
            </w:r>
          </w:p>
          <w:p w:rsidR="006B016C" w:rsidRPr="0071646A" w:rsidRDefault="006B016C" w:rsidP="00BF5C3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Лепка подсвечника конструктивным способом (1 час)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:Д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емонстрация подсвечников мастеров декоративно-прикладного искусства. Лепка подсвечника с натуры несложной формы с добавлением оригинальных деталей или украшений, не нарушающих их формы.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:Б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еседа при свечах с рассказыванием веселых и фантастических историй. Подведение итогов.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8: Роспись бус, кулонов, брошей (1 час)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:Р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оспись бус, кулонов, брошей с использованием разных техник росписи керамики. Тонирование, роспись с использованием губки, кисти с жестким ворсом.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борка бус на леску (ленту, шнурок).</w:t>
            </w:r>
          </w:p>
          <w:p w:rsidR="00BF5C37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 9: 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Лепка карандашницы ленточным способом (1 час)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накомство с техникой лепки ленточным способом. Функциональность керамических изделий.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епка карандашницы с налепами из жгутиков, шариков, спиралей по собственному замыслу детей.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 10: 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Роспись подсвечника (1 час)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Теория: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:Р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оспись подсвечника в свободной технике акриловыми красками. Использование кистей разной толщины и мягкости. 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11: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Роспись карандашницы (1 час)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Теория: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:Р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оспись карандашницы с использованием контуров и разных фактур. 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 12: 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Лепка сувениров колоколообразной формы по шаблону (2 часа)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:И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стория и традиции празднования Нового года на Руси.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епка фигурок Деда Мороза и Снегурочки.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 13: 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Лепка путем выбирания глины из целого куска (два яблока)(1 час) 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еседа «Натюрморт в графике, живописи, скульптуре». Закон композиции.  Анализ образцов.  Показ приема лепки выбирания глины из целого куска».</w:t>
            </w:r>
          </w:p>
          <w:p w:rsidR="00A73D09" w:rsidRPr="0071646A" w:rsidRDefault="006B016C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епка двух яблок, круглого и удлиненного, заглаживания поверхности пальцами, роспись яблок по сырому.</w:t>
            </w:r>
          </w:p>
          <w:p w:rsidR="006B016C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r w:rsidR="00A73D09"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14:</w:t>
            </w:r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Роспись Деда Мороза и Снегурочки (1час)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оспись Деда Мороза и Снегурочки. Изучение костюмов Деда Мороза и Снегурочки, орнамента на одежде, валеночков. Особенности росписи человека (глаза, щечки, рот).</w:t>
            </w:r>
          </w:p>
          <w:p w:rsidR="00A73D09" w:rsidRPr="0071646A" w:rsidRDefault="006B016C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оспись с нанесением орнамента на одежду, роспись лица Деда Мороза и Снегурочки.</w:t>
            </w:r>
          </w:p>
          <w:p w:rsidR="006B016C" w:rsidRPr="0071646A" w:rsidRDefault="00A73D09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r w:rsidR="00A73D09"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15:</w:t>
            </w:r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Роспись яблок, вылепленных путем выбирания глины из целого куска.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ассмотрение различных изображений яблок, изучение наглядного пособия.</w:t>
            </w:r>
          </w:p>
          <w:p w:rsidR="006B016C" w:rsidRPr="0071646A" w:rsidRDefault="006B016C" w:rsidP="006B01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A73D09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оспись яблок акриловыми красками с рименениемтонирования и губки.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/ 16:Народное творчество (12 часов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усский изразец (2 часа)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 жанром декоративно-прикладного искусства – русским изразцом, историей создания, основными видами (красным, муравленым, цветным), центром производства, способами изготовления, сюжетами, сферами использования изразцов.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епка изразца с налепкой простейшего растительного орнаментального рельефа, использованием жгутиков, шариков.</w:t>
            </w:r>
          </w:p>
          <w:p w:rsidR="006B016C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17: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Калининская игрушка и ее роспись (2 часа)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 калининской (тверской) игрушкой, особенностями формы, образцами, приемами лепки, назначением, освоение калининского орнамента, сочетание цветов.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епка петушка по образцу пластическим способом: вытягиванием из общего куска. Роспись петушка: по намеченным линиям дети копируют узор (воспроизведение узора самостоятельно).</w:t>
            </w:r>
          </w:p>
          <w:p w:rsidR="006B016C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18: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Филимоновская игрушка и ее роспись (2 часа)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 филимоновской игрушкой, историей возникновения промысла, особенностями форм, яркой росписи, основными сюжетными образами, назначением.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епка традиционным способом вытягивания из одного куска игрушку несложной формы. Роспись игрушки в традициях Филимонова: гармонично сочетая форму и роспись, соблюдая толщину линий и точек.</w:t>
            </w:r>
          </w:p>
          <w:p w:rsidR="006B016C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19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Богородская игрушка (2 часа)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 деревянной игрушкой села Богородское Московской области, историей возникновения, образцами и назначением.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епка из целого куска медвежонка по мотивам богородской игрушки, передача текстуры шерсти животного.</w:t>
            </w:r>
          </w:p>
          <w:p w:rsidR="006B016C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20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Дымковская игрушка и ее роспись (4 часа)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 народной игрушкой села Дымкова, особенностями лепки форм, сувенирным назначением. Роспись изделий с передачей цветовых сочетаний, правильное расположение элементов декора: пятен, полосок, точек, кругов.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Практика:лепка уточки, коня, барыни по частям без сложных налепов, заглаживание изделия пальцами, отбеливание, роспись обожженных игрушек в традициях с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ымково.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Выставка работ.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21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Экскурсия в осенний парк (1 час)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:Н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аблюдение за сезонными изменениями в природе, изучение оттенков осенних листьев, цвета неба, окраски земли, линии горизонта. Подвижные игры на свежем воздухе. Сбор опавших листьев, веток для последующих работ в мастерской.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мешение пяти желтых красок с шестью красными. Произвольное нанесение оттенков на лист бумаги.</w:t>
            </w:r>
          </w:p>
          <w:p w:rsidR="006B016C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Домашнее задание: нахождение полученных оттенков среди домашних вещей. Выставка работ.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22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.Экскурсия в краеведческий музей (1 час)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накомство с животными родного края. 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арисовки животных по желанию детей.</w:t>
            </w:r>
          </w:p>
          <w:p w:rsidR="00296263" w:rsidRPr="0071646A" w:rsidRDefault="00A73D09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r w:rsidR="00296263"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IV. </w:t>
            </w:r>
            <w:r w:rsidR="00B40913"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Народные художественные промыслы. Роспись. </w:t>
            </w:r>
            <w:r w:rsidR="00296263"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23. </w:t>
            </w:r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сказочная Гжель: прямые линии, точки, орнамент сеточка Обучение навыкам владения кистью(1 час)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 традиционным русским художественным промыслом – «Гжельская керамика», историей, этапами развития, освоения простых элементов росписи.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Практика:</w:t>
            </w:r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упражнения в получении различных оттенков синего цвета, разбавляя краску водой и белилами; повторение и дорисовка узоров в рабочей тетради</w:t>
            </w:r>
            <w:proofErr w:type="gramStart"/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ыставка работ.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r w:rsidR="00296263"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24</w:t>
            </w:r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Освоение традиционных гжельских орнаментов и бордюров, мазковая роспись (1 час)</w:t>
            </w:r>
          </w:p>
          <w:p w:rsidR="00296263" w:rsidRPr="0071646A" w:rsidRDefault="00A73D09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ринципы построения орнамента в народном искусстве. Упражнение на повтор главных элементов гжельской росписи без нанесения предварительного рисунка карандашом.</w:t>
            </w:r>
          </w:p>
          <w:p w:rsidR="00A73D09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Коллективная дидактическая игра: «Собери картинку», «Синяя птица».</w:t>
            </w:r>
          </w:p>
          <w:p w:rsidR="00296263" w:rsidRPr="0071646A" w:rsidRDefault="00A73D09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азработка композиций в полосе и в квадрате.</w:t>
            </w:r>
          </w:p>
          <w:p w:rsidR="00A73D09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 Анализ.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r w:rsidR="00296263"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25</w:t>
            </w:r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Городецкая роспись: цветы (1 час)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ыставка городецких солонок и их изображений. Выделение основных частей солонки. Варианты украшения цветами, сочетание цвета и оттенка, «ожив» в узоре.</w:t>
            </w:r>
          </w:p>
          <w:p w:rsidR="00296263" w:rsidRPr="0071646A" w:rsidRDefault="00A73D09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="00296263"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пражнение на последовательное выполнение цветов, листьев. Составление узора в круге диаметром 7 см., полосе 7х21 см. на бумаге цвета охры. Склеивание готовой солонки (Возможна работа в паре).</w:t>
            </w:r>
          </w:p>
          <w:p w:rsidR="00A73D09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26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Городецкие птицы - коллективная работа (1 час)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:В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ыставка предметов с Городецкими птицами и цветами. Образы птиц, варианты композиции расположение цветов и птиц. Последовательность рисования. Выполнение упражнения на листе бумаги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рактическая часть: рисование, вырезание птиц, составление композиции на общем листе. 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Дополнение композиции цветами, листами.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27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Хохлома: простой 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травной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орнамент (1 час)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 Хохломской росписью. Этапы развития. Демонстрация изделий народных мастеров. Изучение техники простейших элементов травного орнамента. Упражнение на повторение главных элементов узора «травка»: осочков, травинок, капелек, усиков.</w:t>
            </w:r>
          </w:p>
          <w:p w:rsidR="00A73D09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Практика:разработка цветочной композиции на бумаге в квадрате, прямоугольнике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ыставка работ.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V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 Наши животные. 28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Лепка сувенира «Игольница - ёж» и ее роспись (2 часа)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 сувенирной керамикой, приемами комбинирования разных материалов (глины и ткани) в одном изделии.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:л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епка основания – фигурки ежа в движении, оформление игольницы.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Выставка работ.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 29. </w:t>
            </w: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Лепка сюжетной композиции по сказке «Колобок». Коллективная работа (4 часа)</w:t>
            </w:r>
          </w:p>
          <w:p w:rsidR="00296263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накомство со станковыми работами художников-керамистов. Выбор сюжета, создание эскизов с передачей характерных поз животных; лепка главных героев, строений, заглаживание поверхности изделий, роспись.</w:t>
            </w:r>
          </w:p>
          <w:p w:rsidR="00A73D09" w:rsidRPr="0071646A" w:rsidRDefault="00296263" w:rsidP="0029626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:Д</w:t>
            </w:r>
            <w:proofErr w:type="gramEnd"/>
            <w:r w:rsidRPr="007164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омашнее задание: зарисовки головы с разных сторон с натуры.</w:t>
            </w:r>
          </w:p>
          <w:p w:rsidR="00A73D09" w:rsidRPr="0071646A" w:rsidRDefault="00A73D09" w:rsidP="00A73D09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Тематическое планирование</w:t>
            </w:r>
          </w:p>
        </w:tc>
        <w:tc>
          <w:tcPr>
            <w:tcW w:w="11723" w:type="dxa"/>
          </w:tcPr>
          <w:p w:rsidR="00AB6308" w:rsidRPr="0071646A" w:rsidRDefault="00AB6308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1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849"/>
              <w:gridCol w:w="2017"/>
              <w:gridCol w:w="1099"/>
              <w:gridCol w:w="743"/>
              <w:gridCol w:w="3149"/>
              <w:gridCol w:w="1558"/>
              <w:gridCol w:w="1791"/>
            </w:tblGrid>
            <w:tr w:rsidR="00AB6308" w:rsidRPr="0071646A" w:rsidTr="00B40913">
              <w:trPr>
                <w:trHeight w:val="176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</w:p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017" w:type="dxa"/>
                </w:tcPr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раздела программы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проведения</w:t>
                  </w:r>
                </w:p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занятия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занятия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Форма </w:t>
                  </w:r>
                </w:p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занятия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Форма </w:t>
                  </w:r>
                </w:p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текущего контроля / промежуточной аттестации </w:t>
                  </w:r>
                </w:p>
              </w:tc>
            </w:tr>
            <w:tr w:rsidR="00AB6308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474638"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:rsidR="00AB6308" w:rsidRPr="0071646A" w:rsidRDefault="0047463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Вводное занятие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AB6308" w:rsidRPr="0071646A" w:rsidRDefault="00AB630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AB6308" w:rsidRPr="0071646A" w:rsidRDefault="0047463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AB6308"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AB6308" w:rsidRPr="0071646A" w:rsidRDefault="00474638" w:rsidP="0029362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Техника безопасности.</w:t>
                  </w:r>
                  <w:r w:rsidR="00AB6308"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AB6308" w:rsidRPr="0071646A" w:rsidRDefault="0047463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Теоретическая форма занятия.</w:t>
                  </w:r>
                  <w:r w:rsidR="00AB6308"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AB6308" w:rsidRPr="0071646A" w:rsidRDefault="0047463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подписывают в журнале, что они ознакомлены с техникой безопасности на занятии.</w:t>
                  </w:r>
                  <w:r w:rsidR="00AB6308"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74638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474638" w:rsidRPr="0071646A" w:rsidRDefault="0047463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017" w:type="dxa"/>
                </w:tcPr>
                <w:p w:rsidR="00474638" w:rsidRPr="0071646A" w:rsidRDefault="00474638" w:rsidP="0047463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скрасками.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474638" w:rsidRPr="0071646A" w:rsidRDefault="0047463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474638" w:rsidRPr="0071646A" w:rsidRDefault="00474638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474638" w:rsidRPr="0071646A" w:rsidRDefault="00474638" w:rsidP="0029362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волшебными красками. Основные цвета и их смешивание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474638" w:rsidRPr="0071646A" w:rsidRDefault="00293626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практика.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474638" w:rsidRPr="0071646A" w:rsidRDefault="00293626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29362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293626" w:rsidRPr="0071646A" w:rsidRDefault="00293626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17" w:type="dxa"/>
                </w:tcPr>
                <w:p w:rsidR="00293626" w:rsidRPr="0071646A" w:rsidRDefault="00293626" w:rsidP="0047463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красками.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293626" w:rsidRPr="0071646A" w:rsidRDefault="00293626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293626" w:rsidRPr="0071646A" w:rsidRDefault="00293626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цветовым кругом, спектром, основными и дополнительными цветами, организация рабочего места в работе с акварелью.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293626" w:rsidRPr="0071646A" w:rsidRDefault="00293626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93626" w:rsidRPr="0071646A" w:rsidRDefault="00293626" w:rsidP="004746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29362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017" w:type="dxa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Мелкая пластика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Технология керамики. Лепка горшочков способом жгутиков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29362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2017" w:type="dxa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осенний парк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сезонными изменениями в природе, изучение оттенков осенних листьев, цвета неба, окраски земли, линии горизонта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29362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017" w:type="dxa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Мелкая пластика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293626" w:rsidRPr="0071646A" w:rsidRDefault="0029362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«Художник-гончар». Знакомство с образцами гончарной посуды. Освоение техники лепки горшочков способом жгутиков.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293626" w:rsidRPr="0071646A" w:rsidRDefault="00293626" w:rsidP="0029362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330FA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017" w:type="dxa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Декоративная лепка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декоративными работами художников-керамистов. Работа с инструментарием для нанесения декора: тканью с различной фактурой, иголками, предметами для оттисков.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330FA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2017" w:type="dxa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Роспись горшочков, вылепленных в жгутиковой технике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видами росписи, с красками для керамики (акриловыми, ангобами, глазурями). Роспись вылепленного горшочка акриловыми красками со смешиванием цветов. Выставка работ.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330FA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017" w:type="dxa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Лепка подсвечника конструктивным способом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Демонстрация подсвечников мастеров декоративно-прикладного искусства. Лепка подсвечника с натуры несложной формы с добавлением оригинальных деталей или украшений, не нарушающих их формы.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330FA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017" w:type="dxa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Роспись бус, кулонов, брошей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Роспись бус, кулонов, брошей с использованием разных техник росписи керамики. Тонирование, роспись с использованием губки, кисти с жестким ворсом. Сборка бус на леску (ленту, шнурок).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330FA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017" w:type="dxa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Лепка карандашницы ленточным способом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техникой лепки ленточным способом.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епка карандашницы с налепами из жгутиков, шариков, спиралей по собственному замыслу детей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330FA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017" w:type="dxa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Роспись 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подсвечника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Роспись подсвечника в 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свободной технике акриловыми красками. Использование кистей разной толщины и мягкости.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Теория и 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Выставка работ 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желанию в конце занятия.</w:t>
                  </w:r>
                </w:p>
              </w:tc>
            </w:tr>
            <w:tr w:rsidR="00330FA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2017" w:type="dxa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Роспись карандашницы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Роспись карандашницы с использованием контуров и разных фактур.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330FA6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017" w:type="dxa"/>
                </w:tcPr>
                <w:p w:rsidR="00330FA6" w:rsidRPr="0071646A" w:rsidRDefault="00545FB2" w:rsidP="00330F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Лепка сувениров колоколообразной формы по шаблону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330FA6" w:rsidRPr="0071646A" w:rsidRDefault="00545FB2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330FA6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 и традиции празднования Нового года на Руси</w:t>
                  </w:r>
                  <w:proofErr w:type="gramStart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епка фигурки Деда Мороза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330FA6" w:rsidRPr="0071646A" w:rsidRDefault="00330FA6" w:rsidP="00330FA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545FB2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017" w:type="dxa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Лепка сувениров колоколообразной формы по шаблону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 и традиции празднования Нового года на Руси. Лепка фигурки Снегурочки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545FB2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017" w:type="dxa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Роспись Деда Мороза и Снегурочки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Роспись с нанесением орнамента на одежду, роспись лица Деда Мороза и Снегурочки.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545FB2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017" w:type="dxa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Лепка путем выбирания глины из целого куска (два яблока)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«Натюрмо</w:t>
                  </w:r>
                  <w:proofErr w:type="gramStart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рт в гр</w:t>
                  </w:r>
                  <w:proofErr w:type="gramEnd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афике, живописи, скульптуре». Закон композиции.  Анализ образцов.  Показ приема лепки выбирания глины из целого куска».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545FB2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017" w:type="dxa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Роспись яблок, вылепленных путем выбирания глины из целого куска.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Рассмотрение различных изображений яблок, изучение наглядного пособия. Роспись яблок акриловыми красками с рименениемтонирования и 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губки.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545FB2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2017" w:type="dxa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Народное творчество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изразец</w:t>
                  </w:r>
                  <w:r w:rsidR="000D68E8"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Лепка 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545FB2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545FB2" w:rsidRPr="0071646A" w:rsidRDefault="000D68E8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017" w:type="dxa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Народное творчество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изразец</w:t>
                  </w:r>
                  <w:r w:rsidR="000D68E8"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Роспись 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545FB2" w:rsidRPr="0071646A" w:rsidRDefault="00545FB2" w:rsidP="00545F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0D68E8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017" w:type="dxa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Народное творчество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Калининская игрушка. Лепка.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0D68E8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17</w:t>
                  </w:r>
                </w:p>
              </w:tc>
              <w:tc>
                <w:tcPr>
                  <w:tcW w:w="2017" w:type="dxa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Народное творчество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Калининская игрушка и ее роспись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0D68E8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0D68E8" w:rsidRPr="0071646A" w:rsidRDefault="00B40913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017" w:type="dxa"/>
                </w:tcPr>
                <w:p w:rsidR="000D68E8" w:rsidRPr="0071646A" w:rsidRDefault="00B40913" w:rsidP="000D68E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Народное творчество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0D68E8" w:rsidRPr="0071646A" w:rsidRDefault="00B40913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0D68E8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Филимоновская игрушка. Лепка. 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0D68E8" w:rsidRPr="0071646A" w:rsidRDefault="000D68E8" w:rsidP="000D68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B40913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017" w:type="dxa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Народное творчество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Филимоновская игрушка и ее роспись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B40913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017" w:type="dxa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Народное творчество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Богородская игрушка. Лепка.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B40913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017" w:type="dxa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Народное творчество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Богородская игрушка и ее роспись.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B40913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017" w:type="dxa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Народное творчество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Дымковская игрушка. Лепка. 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B40913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017" w:type="dxa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Народное 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творчество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Дымковская игрушка и ее 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роспись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Теория и 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Выставка работ 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желанию в конце занятия.</w:t>
                  </w:r>
                </w:p>
              </w:tc>
            </w:tr>
            <w:tr w:rsidR="00B40913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2017" w:type="dxa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краеведческий музей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животными родного края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B40913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2017" w:type="dxa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Народные художественные промыслы. Роспись.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Сказочная Гжель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B40913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2017" w:type="dxa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Народные художественные промыслы. Роспись.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Освоение традиционных гжельских орнаментов и бордюров, мазковая роспись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B40913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017" w:type="dxa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Народные художественные промыслы. Роспись.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B40913" w:rsidRPr="0071646A" w:rsidRDefault="00F07AB9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Городецкая роспись: цветы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B40913" w:rsidRPr="0071646A" w:rsidRDefault="00B40913" w:rsidP="00B4091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F07AB9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017" w:type="dxa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Народные художественные промыслы. Роспись.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Городецкие птицы - коллективная работа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F07AB9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2017" w:type="dxa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Народные художественные промыслы. Роспись.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Хохлома: простой </w:t>
                  </w:r>
                  <w:proofErr w:type="gramStart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травной</w:t>
                  </w:r>
                  <w:proofErr w:type="gramEnd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орнамент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F07AB9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2017" w:type="dxa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Наши животные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Лепка сувенира «Игольница - ёж» и ее роспись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tr w:rsidR="00F07AB9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2017" w:type="dxa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Наши животные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«Игольница - ёж» и ее роспись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Выставка работ по желанию в </w:t>
                  </w: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конце занятия.</w:t>
                  </w:r>
                </w:p>
              </w:tc>
            </w:tr>
            <w:tr w:rsidR="00F07AB9" w:rsidRPr="0071646A" w:rsidTr="00B40913">
              <w:trPr>
                <w:trHeight w:val="370"/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 w:colFirst="5" w:colLast="5"/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29</w:t>
                  </w:r>
                </w:p>
              </w:tc>
              <w:tc>
                <w:tcPr>
                  <w:tcW w:w="2017" w:type="dxa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Совместная творческая итоговая работа</w:t>
                  </w:r>
                </w:p>
              </w:tc>
              <w:tc>
                <w:tcPr>
                  <w:tcW w:w="109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49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Лепка сюжетной композиции по сказке «Колобок». Коллективная работа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практика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F07AB9" w:rsidRPr="0071646A" w:rsidRDefault="00F07AB9" w:rsidP="00F07A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64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 по желанию в конце занятия.</w:t>
                  </w:r>
                </w:p>
              </w:tc>
            </w:tr>
            <w:bookmarkEnd w:id="0"/>
          </w:tbl>
          <w:p w:rsidR="00AB6308" w:rsidRPr="0071646A" w:rsidRDefault="00AB6308" w:rsidP="00474638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308" w:rsidRPr="0071646A" w:rsidTr="00922BA2">
        <w:trPr>
          <w:trHeight w:val="176"/>
        </w:trPr>
        <w:tc>
          <w:tcPr>
            <w:tcW w:w="14838" w:type="dxa"/>
            <w:gridSpan w:val="2"/>
          </w:tcPr>
          <w:p w:rsidR="00AB6308" w:rsidRPr="0071646A" w:rsidRDefault="00AB6308" w:rsidP="004746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6308" w:rsidRPr="0071646A" w:rsidRDefault="00AB6308" w:rsidP="004746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Комплекс организационно-педагогических условий</w:t>
            </w:r>
          </w:p>
          <w:p w:rsidR="00AB6308" w:rsidRPr="0071646A" w:rsidRDefault="00AB6308" w:rsidP="004746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1723" w:type="dxa"/>
          </w:tcPr>
          <w:p w:rsidR="00AB6308" w:rsidRPr="0071646A" w:rsidRDefault="00AB6308" w:rsidP="00023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11525" w:type="dxa"/>
              <w:tblLayout w:type="fixed"/>
              <w:tblLook w:val="04A0"/>
            </w:tblPr>
            <w:tblGrid>
              <w:gridCol w:w="2011"/>
              <w:gridCol w:w="9514"/>
            </w:tblGrid>
            <w:tr w:rsidR="00AB6308" w:rsidRPr="0071646A" w:rsidTr="00474638">
              <w:trPr>
                <w:trHeight w:val="176"/>
              </w:trPr>
              <w:tc>
                <w:tcPr>
                  <w:tcW w:w="2011" w:type="dxa"/>
                </w:tcPr>
                <w:p w:rsidR="00AB6308" w:rsidRPr="0071646A" w:rsidRDefault="00AB6308" w:rsidP="004746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недель</w:t>
                  </w:r>
                </w:p>
              </w:tc>
              <w:tc>
                <w:tcPr>
                  <w:tcW w:w="9514" w:type="dxa"/>
                </w:tcPr>
                <w:p w:rsidR="00AB6308" w:rsidRPr="0071646A" w:rsidRDefault="00AB6308" w:rsidP="004746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недель</w:t>
                  </w:r>
                </w:p>
              </w:tc>
            </w:tr>
            <w:tr w:rsidR="00AB6308" w:rsidRPr="0071646A" w:rsidTr="00474638">
              <w:trPr>
                <w:trHeight w:val="176"/>
              </w:trPr>
              <w:tc>
                <w:tcPr>
                  <w:tcW w:w="2011" w:type="dxa"/>
                </w:tcPr>
                <w:p w:rsidR="00AB6308" w:rsidRPr="0071646A" w:rsidRDefault="00AB6308" w:rsidP="004746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Первое полугодие </w:t>
                  </w:r>
                </w:p>
              </w:tc>
              <w:tc>
                <w:tcPr>
                  <w:tcW w:w="9514" w:type="dxa"/>
                </w:tcPr>
                <w:p w:rsidR="00AB6308" w:rsidRPr="0071646A" w:rsidRDefault="00AB6308" w:rsidP="002701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.09.202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по 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.12.202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AB6308" w:rsidRPr="0071646A" w:rsidTr="00474638">
              <w:trPr>
                <w:trHeight w:val="176"/>
              </w:trPr>
              <w:tc>
                <w:tcPr>
                  <w:tcW w:w="2011" w:type="dxa"/>
                </w:tcPr>
                <w:p w:rsidR="00AB6308" w:rsidRPr="0071646A" w:rsidRDefault="00AB6308" w:rsidP="004746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Каникулы</w:t>
                  </w:r>
                </w:p>
              </w:tc>
              <w:tc>
                <w:tcPr>
                  <w:tcW w:w="9514" w:type="dxa"/>
                </w:tcPr>
                <w:p w:rsidR="00AB6308" w:rsidRPr="0071646A" w:rsidRDefault="00AB6308" w:rsidP="002701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  <w:r w:rsidR="00023970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.12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по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023970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.01.202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AB6308" w:rsidRPr="0071646A" w:rsidTr="00474638">
              <w:trPr>
                <w:trHeight w:val="176"/>
              </w:trPr>
              <w:tc>
                <w:tcPr>
                  <w:tcW w:w="2011" w:type="dxa"/>
                </w:tcPr>
                <w:p w:rsidR="00AB6308" w:rsidRPr="0071646A" w:rsidRDefault="00AB6308" w:rsidP="004746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Второе полугодие</w:t>
                  </w:r>
                </w:p>
              </w:tc>
              <w:tc>
                <w:tcPr>
                  <w:tcW w:w="9514" w:type="dxa"/>
                </w:tcPr>
                <w:p w:rsidR="00AB6308" w:rsidRPr="0071646A" w:rsidRDefault="00474638" w:rsidP="002701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.01.202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.05.202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AB6308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г., </w:t>
                  </w:r>
                </w:p>
              </w:tc>
            </w:tr>
            <w:tr w:rsidR="00AB6308" w:rsidRPr="0071646A" w:rsidTr="00474638">
              <w:trPr>
                <w:trHeight w:val="176"/>
              </w:trPr>
              <w:tc>
                <w:tcPr>
                  <w:tcW w:w="2011" w:type="dxa"/>
                </w:tcPr>
                <w:p w:rsidR="00AB6308" w:rsidRPr="0071646A" w:rsidRDefault="00AB6308" w:rsidP="004746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</w:t>
                  </w:r>
                </w:p>
                <w:p w:rsidR="0027019C" w:rsidRPr="0071646A" w:rsidRDefault="0027019C" w:rsidP="004746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9514" w:type="dxa"/>
                </w:tcPr>
                <w:p w:rsidR="00AB6308" w:rsidRPr="0071646A" w:rsidRDefault="00474638" w:rsidP="002701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</w:t>
                  </w:r>
                  <w:r w:rsidR="0027019C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AB6308"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27019C" w:rsidRPr="0071646A" w:rsidRDefault="0027019C" w:rsidP="002701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7019C" w:rsidRPr="0071646A" w:rsidRDefault="0027019C" w:rsidP="002701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18.05.2026г.</w:t>
                  </w:r>
                </w:p>
              </w:tc>
            </w:tr>
          </w:tbl>
          <w:p w:rsidR="00AB6308" w:rsidRPr="0071646A" w:rsidRDefault="00AB6308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Формы текущего контроля / промежуточной аттестации </w:t>
            </w:r>
          </w:p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3" w:type="dxa"/>
          </w:tcPr>
          <w:p w:rsidR="0027019C" w:rsidRPr="0071646A" w:rsidRDefault="0027019C" w:rsidP="002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Форма аттестации, контроля: беседа, наблюдение, самооценка обучающихся своих знаний и умений, выполнение творческих работ,</w:t>
            </w:r>
          </w:p>
          <w:p w:rsidR="0027019C" w:rsidRPr="0071646A" w:rsidRDefault="0027019C" w:rsidP="002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тест, выставка творческих работ, кроссворд, индивидуальные творческие задания, копирование изделий мастеров.</w:t>
            </w:r>
          </w:p>
          <w:p w:rsidR="0027019C" w:rsidRPr="0071646A" w:rsidRDefault="0027019C" w:rsidP="002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 Проведение выставок работ учащихся</w:t>
            </w:r>
          </w:p>
          <w:p w:rsidR="00AB6308" w:rsidRPr="0071646A" w:rsidRDefault="0027019C" w:rsidP="002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 Участие в районных, областных выставках детских творческих работ, конкурсах.</w:t>
            </w: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</w:t>
            </w:r>
          </w:p>
        </w:tc>
        <w:tc>
          <w:tcPr>
            <w:tcW w:w="11723" w:type="dxa"/>
          </w:tcPr>
          <w:p w:rsidR="00AB6308" w:rsidRPr="0071646A" w:rsidRDefault="00D21304" w:rsidP="000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6308" w:rsidRPr="0071646A">
              <w:rPr>
                <w:rFonts w:ascii="Times New Roman" w:hAnsi="Times New Roman" w:cs="Times New Roman"/>
                <w:sz w:val="24"/>
                <w:szCs w:val="24"/>
              </w:rPr>
              <w:t>омещения для занятий по программе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светлое, теплое, просторное. Необходимое оборудование для занятий: столы, стулья (можно табуретки), полки для сушки изделий, муфельная печь для обжига изделий, гончарные круги.  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материалы: глиняная масса для лепки, поролон (губки поролоновые для замывания изделий, стеки деревянные </w:t>
            </w:r>
            <w:r w:rsidR="00042CA9" w:rsidRPr="0071646A">
              <w:rPr>
                <w:rFonts w:ascii="Times New Roman" w:hAnsi="Times New Roman" w:cs="Times New Roman"/>
                <w:sz w:val="24"/>
                <w:szCs w:val="24"/>
              </w:rPr>
              <w:t>(из твердых пород дерева), краски акриловые для керамики, лак акриловый, палитры, кисти белка №1, колонок №1, белка №2, колонок №2, коза №3.</w:t>
            </w:r>
            <w:proofErr w:type="gramEnd"/>
            <w:r w:rsidR="00042CA9"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Бумага альбомная, акварель, гуашь.</w:t>
            </w: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</w:p>
        </w:tc>
        <w:tc>
          <w:tcPr>
            <w:tcW w:w="11723" w:type="dxa"/>
          </w:tcPr>
          <w:p w:rsidR="00AB6308" w:rsidRPr="0071646A" w:rsidRDefault="00042CA9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AB6308" w:rsidRPr="0071646A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– о традиционных промыслах, гжели, городецкой, богородской и т.д. игрушки, фотографии работ 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мастеров, фотографии, рисунки, иллюстрации по каждой теме.</w:t>
            </w:r>
            <w:proofErr w:type="gramEnd"/>
          </w:p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Кадровое обеспечение</w:t>
            </w:r>
          </w:p>
        </w:tc>
        <w:tc>
          <w:tcPr>
            <w:tcW w:w="11723" w:type="dxa"/>
          </w:tcPr>
          <w:p w:rsidR="00AB6308" w:rsidRPr="0071646A" w:rsidRDefault="0027019C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оюразования, образование </w:t>
            </w:r>
            <w:r w:rsidR="00042CA9"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 </w:t>
            </w:r>
          </w:p>
          <w:p w:rsidR="00AB6308" w:rsidRPr="0071646A" w:rsidRDefault="00AB6308" w:rsidP="0047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</w:t>
            </w:r>
          </w:p>
        </w:tc>
        <w:tc>
          <w:tcPr>
            <w:tcW w:w="11723" w:type="dxa"/>
          </w:tcPr>
          <w:p w:rsidR="0027019C" w:rsidRPr="0071646A" w:rsidRDefault="0027019C" w:rsidP="00270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используются следующие методы: объяснительно-иллюстративный, репродуктивный, наглядный.</w:t>
            </w:r>
          </w:p>
          <w:p w:rsidR="0027019C" w:rsidRPr="0071646A" w:rsidRDefault="0027019C" w:rsidP="00270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Каждое занятие оснащается ручными инструментами, расходными материалами, образцами работ. Используется наглядность,</w:t>
            </w:r>
          </w:p>
          <w:p w:rsidR="0027019C" w:rsidRPr="0071646A" w:rsidRDefault="0027019C" w:rsidP="00270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видеоматериалы, готовые работы. Обучающиеся учатся анализировать работы и давать им оценку. Обязательно учитывается</w:t>
            </w:r>
          </w:p>
          <w:p w:rsidR="0027019C" w:rsidRPr="0071646A" w:rsidRDefault="0027019C" w:rsidP="00270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коррекционная направленность программы. При реализации программы учитываются общие и индивидуальные особые</w:t>
            </w:r>
          </w:p>
          <w:p w:rsidR="00AB6308" w:rsidRPr="0071646A" w:rsidRDefault="0027019C" w:rsidP="00270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потребности 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Оценочные материалы  </w:t>
            </w:r>
          </w:p>
        </w:tc>
        <w:tc>
          <w:tcPr>
            <w:tcW w:w="11723" w:type="dxa"/>
          </w:tcPr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Основная цель теоретических занятий состоит в формирован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ии у у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чащихся профессиональных знаний (технических, сельскохозяйственных, технологических и др.)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По содержанию теоретические занятия делятся на следующие группы: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1. Изучение устройства орудий труда.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2. Первоначальное усвоение новых технологических операций.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3. Изучение производственных технологических процессов.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Комплексные практические работы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Происходит усвоение известных ранее технических и технологических знаний учащихся путем применения их при выполнении трудовых заданий, формируется комплекс трудовых умений (начиная от ориентировки в трудовых заданиях, кончая заключительным контролем результатов работы), осваиваются новые трудовые приемы и приобретаются навыки выполнения технологических операций.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Самостоятельные и контрольные работы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Самостоятельные и контрольные работ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это такие практические занятия, на которых учащиеся совершенно самостоятельно выполняют трудовые задания: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 самостоятельно анализируют объект предстоящей работы,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 составляют план выполнения задания,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 исполняют его и конролируют ход и результаты своей работы.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 выполняются в конце каждой четверти.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Межпредметная интеграция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по трудовому обучению осуществляется с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Математикой (инструменты при работе на гончарном круге, линейки);</w:t>
            </w:r>
          </w:p>
          <w:p w:rsidR="0071646A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Русский язык (обогащение словарного запаса, развитие речи);</w:t>
            </w:r>
          </w:p>
          <w:p w:rsidR="00AB6308" w:rsidRPr="0071646A" w:rsidRDefault="0071646A" w:rsidP="0071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История (история возникновения гончарного дела и т. д.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308" w:rsidRPr="0071646A" w:rsidTr="00922BA2">
        <w:trPr>
          <w:trHeight w:val="176"/>
        </w:trPr>
        <w:tc>
          <w:tcPr>
            <w:tcW w:w="3115" w:type="dxa"/>
          </w:tcPr>
          <w:p w:rsidR="00AB6308" w:rsidRPr="0071646A" w:rsidRDefault="00AB6308" w:rsidP="004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Список литературы</w:t>
            </w:r>
          </w:p>
        </w:tc>
        <w:tc>
          <w:tcPr>
            <w:tcW w:w="11723" w:type="dxa"/>
          </w:tcPr>
          <w:p w:rsidR="00296263" w:rsidRPr="0071646A" w:rsidRDefault="00296263" w:rsidP="00296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Блинов Г. 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Чудо-кони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, чудо-птицы. Рассказы о русской народной игрушке // Изд-во Детская литература, 1977.</w:t>
            </w:r>
          </w:p>
          <w:p w:rsidR="00296263" w:rsidRPr="0071646A" w:rsidRDefault="00296263" w:rsidP="00296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ab/>
              <w:t>Боголюбов Н.С. Скульптура на занятиях в школьном кружке: Пособие для учителя // М.? Просвещение, 1986.ъ</w:t>
            </w:r>
          </w:p>
          <w:p w:rsidR="00296263" w:rsidRPr="0071646A" w:rsidRDefault="00296263" w:rsidP="00296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ab/>
              <w:t>Буббико Д., Круус Х. Керамика: техники, материалы, изделия. Пер. с итал. // Изд-во Ниола-Пресс, 2006.</w:t>
            </w:r>
          </w:p>
          <w:p w:rsidR="00296263" w:rsidRPr="0071646A" w:rsidRDefault="00296263" w:rsidP="00296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ab/>
              <w:t>Горяева Н.А., Островская О.В. Декоративно-прикладное искусство в жизни человека // Учебник для 5 класса. Под ред. Неменского Б.М.  – М.: Просвещение, 2006.</w:t>
            </w:r>
          </w:p>
          <w:p w:rsidR="00296263" w:rsidRPr="0071646A" w:rsidRDefault="00296263" w:rsidP="00296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ab/>
              <w:t>Грибовская А.А. Народное искусство и детское творчество: метод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особие для воспитателей. – М.: Просвещение, 2006.</w:t>
            </w:r>
          </w:p>
          <w:p w:rsidR="00296263" w:rsidRPr="0071646A" w:rsidRDefault="00296263" w:rsidP="00296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ab/>
              <w:t>Дереклева Н.И. Двигательные игры, тренинги и уроки здоровья. – М.: ВАКО, 2004.</w:t>
            </w:r>
          </w:p>
          <w:p w:rsidR="00296263" w:rsidRPr="0071646A" w:rsidRDefault="00296263" w:rsidP="00296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ab/>
              <w:t>Дурасов Г.П. Каргопольская глиняная игрушка. – Л.: Художник РСФСР, 1986.</w:t>
            </w:r>
          </w:p>
          <w:p w:rsidR="00AB6308" w:rsidRPr="0071646A" w:rsidRDefault="00296263" w:rsidP="00296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1646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Каплан Н.И., Митлявская Т.Б. Народные художественные промыслы: Учебное пособие для </w:t>
            </w:r>
            <w:proofErr w:type="gramStart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>средних</w:t>
            </w:r>
            <w:proofErr w:type="gramEnd"/>
            <w:r w:rsidRPr="0071646A">
              <w:rPr>
                <w:rFonts w:ascii="Times New Roman" w:hAnsi="Times New Roman" w:cs="Times New Roman"/>
                <w:sz w:val="24"/>
                <w:szCs w:val="24"/>
              </w:rPr>
              <w:t xml:space="preserve"> проф. – технич. Учебных заведений.  – М.: Детская литература, 1979.</w:t>
            </w:r>
          </w:p>
        </w:tc>
      </w:tr>
    </w:tbl>
    <w:p w:rsidR="00D46B93" w:rsidRPr="0071646A" w:rsidRDefault="00D46B93">
      <w:pPr>
        <w:rPr>
          <w:rFonts w:ascii="Times New Roman" w:hAnsi="Times New Roman" w:cs="Times New Roman"/>
          <w:sz w:val="24"/>
          <w:szCs w:val="24"/>
        </w:rPr>
      </w:pPr>
    </w:p>
    <w:sectPr w:rsidR="00D46B93" w:rsidRPr="0071646A" w:rsidSect="00BE02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86326"/>
    <w:multiLevelType w:val="multilevel"/>
    <w:tmpl w:val="EC005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6308"/>
    <w:rsid w:val="00023970"/>
    <w:rsid w:val="00042CA9"/>
    <w:rsid w:val="000A0E80"/>
    <w:rsid w:val="000D68E8"/>
    <w:rsid w:val="00253E69"/>
    <w:rsid w:val="0027019C"/>
    <w:rsid w:val="00293626"/>
    <w:rsid w:val="00296263"/>
    <w:rsid w:val="00330FA6"/>
    <w:rsid w:val="00363BAE"/>
    <w:rsid w:val="00474638"/>
    <w:rsid w:val="00545FB2"/>
    <w:rsid w:val="006B016C"/>
    <w:rsid w:val="007020A5"/>
    <w:rsid w:val="0071646A"/>
    <w:rsid w:val="0085540E"/>
    <w:rsid w:val="00897D30"/>
    <w:rsid w:val="00922BA2"/>
    <w:rsid w:val="009E6B4D"/>
    <w:rsid w:val="00A73D09"/>
    <w:rsid w:val="00AB6308"/>
    <w:rsid w:val="00B345F0"/>
    <w:rsid w:val="00B40913"/>
    <w:rsid w:val="00BE024F"/>
    <w:rsid w:val="00BF5C37"/>
    <w:rsid w:val="00CA3F81"/>
    <w:rsid w:val="00CC3819"/>
    <w:rsid w:val="00D21304"/>
    <w:rsid w:val="00D46B93"/>
    <w:rsid w:val="00EB5A27"/>
    <w:rsid w:val="00F0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308"/>
    <w:pPr>
      <w:ind w:left="720"/>
      <w:contextualSpacing/>
    </w:pPr>
  </w:style>
  <w:style w:type="character" w:customStyle="1" w:styleId="c1">
    <w:name w:val="c1"/>
    <w:basedOn w:val="a0"/>
    <w:rsid w:val="00CA3F81"/>
  </w:style>
  <w:style w:type="paragraph" w:customStyle="1" w:styleId="c6">
    <w:name w:val="c6"/>
    <w:basedOn w:val="a"/>
    <w:rsid w:val="0089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7D30"/>
  </w:style>
  <w:style w:type="paragraph" w:styleId="a5">
    <w:name w:val="No Spacing"/>
    <w:uiPriority w:val="1"/>
    <w:qFormat/>
    <w:rsid w:val="00897D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4313</Words>
  <Characters>24586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RONO</cp:lastModifiedBy>
  <cp:revision>5</cp:revision>
  <cp:lastPrinted>2025-09-15T08:11:00Z</cp:lastPrinted>
  <dcterms:created xsi:type="dcterms:W3CDTF">2022-07-07T08:33:00Z</dcterms:created>
  <dcterms:modified xsi:type="dcterms:W3CDTF">2025-09-15T08:17:00Z</dcterms:modified>
</cp:coreProperties>
</file>