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CC" w:rsidRPr="00A4287F" w:rsidRDefault="004E732A" w:rsidP="0096698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drawing>
          <wp:inline distT="0" distB="0" distL="0" distR="0">
            <wp:extent cx="6270431" cy="9456071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835" t="5068" r="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31" cy="945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BCC" w:rsidRPr="00A4287F" w:rsidRDefault="00273BCC" w:rsidP="0096698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96698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954BA" w:rsidRPr="003B4512" w:rsidRDefault="00C954BA" w:rsidP="00C954B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СОДЕРЖАНИЕ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4"/>
        <w:gridCol w:w="567"/>
      </w:tblGrid>
      <w:tr w:rsidR="00C954BA" w:rsidRPr="003B4512" w:rsidTr="007C10D1">
        <w:tc>
          <w:tcPr>
            <w:tcW w:w="9464" w:type="dxa"/>
          </w:tcPr>
          <w:p w:rsidR="00C954BA" w:rsidRPr="003B4512" w:rsidRDefault="00C954BA" w:rsidP="007C10D1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ПАСПОРТ программы</w:t>
            </w: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…………………………………………………...............................</w:t>
            </w:r>
          </w:p>
          <w:p w:rsidR="00C954BA" w:rsidRPr="003B4512" w:rsidRDefault="00C954BA" w:rsidP="00C954BA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КОМПЛЕКС ОСНОВНЫХ ХАРАКТЕРИСТИК ПРОГРАММЫ</w:t>
            </w: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……………………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Пояснительная записка………………………………………………………………......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Цели и задачи программы……………………………………………………………….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Планируемые результаты (личностные, метапредметные, предметные)…….............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Рабочая программа ………………………………………………………….…………...</w:t>
            </w:r>
          </w:p>
          <w:p w:rsidR="00C954BA" w:rsidRPr="003B4512" w:rsidRDefault="00C954BA" w:rsidP="00C954BA">
            <w:pPr>
              <w:pStyle w:val="a4"/>
              <w:numPr>
                <w:ilvl w:val="2"/>
                <w:numId w:val="2"/>
              </w:numPr>
              <w:tabs>
                <w:tab w:val="left" w:pos="1134"/>
              </w:tabs>
              <w:spacing w:line="360" w:lineRule="auto"/>
              <w:ind w:left="284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Учебный план……………………………………………………………………</w:t>
            </w:r>
          </w:p>
          <w:p w:rsidR="00C954BA" w:rsidRPr="003B4512" w:rsidRDefault="00C954BA" w:rsidP="00C954BA">
            <w:pPr>
              <w:pStyle w:val="a4"/>
              <w:numPr>
                <w:ilvl w:val="2"/>
                <w:numId w:val="2"/>
              </w:numPr>
              <w:tabs>
                <w:tab w:val="left" w:pos="1134"/>
              </w:tabs>
              <w:spacing w:line="360" w:lineRule="auto"/>
              <w:ind w:left="284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программы…………………………………………………………</w:t>
            </w:r>
          </w:p>
          <w:p w:rsidR="00C954BA" w:rsidRPr="003B4512" w:rsidRDefault="00C954BA" w:rsidP="00C954BA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КОМПЛЕКС ОРГАНИЗАЦИОННО-ПЕДАГОГИЧЕСКИХ УСЛОВИЙ…………...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Календарный учебный график…………………………………………………………..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Формы текущего контроля / промежуточной аттестации……………………………..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Материально-техническое обеспечение………………………………………………..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Информационное обеспечение………………………………………………………….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Кадровое обеспечение…………………………………………………………………...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Методическое обеспечение……………………………………………………………...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Оценочные материалы…………………………………………………………………...</w:t>
            </w:r>
          </w:p>
          <w:p w:rsidR="00C954BA" w:rsidRPr="003B4512" w:rsidRDefault="00C954BA" w:rsidP="00C954BA">
            <w:pPr>
              <w:pStyle w:val="a4"/>
              <w:numPr>
                <w:ilvl w:val="1"/>
                <w:numId w:val="2"/>
              </w:numPr>
              <w:tabs>
                <w:tab w:val="left" w:pos="709"/>
              </w:tabs>
              <w:spacing w:line="360" w:lineRule="auto"/>
              <w:ind w:left="0" w:firstLine="28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Список литературы и источников………………………………………………............</w:t>
            </w:r>
          </w:p>
          <w:p w:rsidR="00C954BA" w:rsidRPr="003B4512" w:rsidRDefault="00C954BA" w:rsidP="007C10D1">
            <w:pPr>
              <w:pStyle w:val="a4"/>
              <w:spacing w:line="360" w:lineRule="auto"/>
              <w:ind w:left="709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Приложения……………………………………………………………………................</w:t>
            </w:r>
          </w:p>
        </w:tc>
        <w:tc>
          <w:tcPr>
            <w:tcW w:w="567" w:type="dxa"/>
          </w:tcPr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26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26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29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32</w:t>
            </w:r>
          </w:p>
          <w:p w:rsidR="00C954BA" w:rsidRPr="003B4512" w:rsidRDefault="00C954BA" w:rsidP="007C10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35</w:t>
            </w:r>
          </w:p>
        </w:tc>
      </w:tr>
    </w:tbl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745DF" w:rsidRPr="00A4287F" w:rsidRDefault="009745D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954BA" w:rsidRDefault="00C954BA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954BA" w:rsidRPr="00A4287F" w:rsidRDefault="00C954BA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06125F" w:rsidRPr="00A4287F" w:rsidRDefault="0006125F" w:rsidP="000612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832E36" w:rsidRPr="00A4287F" w:rsidRDefault="00832E36" w:rsidP="00832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>ПАСПОРТ ПРОГРАММЫ</w:t>
      </w:r>
    </w:p>
    <w:p w:rsidR="00485D1B" w:rsidRPr="00A4287F" w:rsidRDefault="00485D1B" w:rsidP="00832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6520"/>
      </w:tblGrid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Ф.И.О. автор</w:t>
            </w:r>
            <w:r w:rsidR="00B71DAE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</w:t>
            </w:r>
          </w:p>
        </w:tc>
        <w:tc>
          <w:tcPr>
            <w:tcW w:w="6520" w:type="dxa"/>
          </w:tcPr>
          <w:p w:rsidR="004F48C8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Папанова Юлия Михайловна</w:t>
            </w:r>
            <w:r w:rsidR="007C6B0F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педагог дополнительного образования, методист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Учреждение</w:t>
            </w:r>
          </w:p>
        </w:tc>
        <w:tc>
          <w:tcPr>
            <w:tcW w:w="6520" w:type="dxa"/>
          </w:tcPr>
          <w:p w:rsidR="00832E36" w:rsidRPr="00A4287F" w:rsidRDefault="00273BCC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униципальное бюджетное образовательное уч</w:t>
            </w:r>
            <w:r w:rsidR="004F48C8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реждение дополнительного образования «Стан</w:t>
            </w:r>
            <w:r w:rsidR="004F48C8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ция детского и юношеского туризма и экскур</w:t>
            </w:r>
            <w:r w:rsidR="004F48C8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сий» города Кургана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4F48C8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Название 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программы</w:t>
            </w:r>
          </w:p>
        </w:tc>
        <w:tc>
          <w:tcPr>
            <w:tcW w:w="6520" w:type="dxa"/>
          </w:tcPr>
          <w:p w:rsidR="00832E36" w:rsidRPr="00A4287F" w:rsidRDefault="00832E36" w:rsidP="007C6B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</w:t>
            </w:r>
            <w:r w:rsidR="00573A89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Веселый компас</w:t>
            </w:r>
            <w:r w:rsidR="00383919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»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4F48C8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Детские объединения</w:t>
            </w:r>
          </w:p>
        </w:tc>
        <w:tc>
          <w:tcPr>
            <w:tcW w:w="6520" w:type="dxa"/>
          </w:tcPr>
          <w:p w:rsidR="00832E36" w:rsidRPr="00A4287F" w:rsidRDefault="004F48C8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«Туризм», «Краеведение», 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«Спортивное ориенти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рование»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Тип программы</w:t>
            </w:r>
          </w:p>
        </w:tc>
        <w:tc>
          <w:tcPr>
            <w:tcW w:w="6520" w:type="dxa"/>
          </w:tcPr>
          <w:p w:rsidR="00832E36" w:rsidRPr="00A4287F" w:rsidRDefault="00485D1B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Краткосрочная 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дополнительная </w:t>
            </w:r>
            <w:r w:rsidR="0055430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общеобразовательная (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общераз</w:t>
            </w:r>
            <w:r w:rsidR="00C1414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ви</w:t>
            </w:r>
            <w:r w:rsidR="00C1414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ваю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softHyphen/>
              <w:t>щая</w:t>
            </w:r>
            <w:r w:rsidR="0055430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программа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Направленность</w:t>
            </w:r>
          </w:p>
        </w:tc>
        <w:tc>
          <w:tcPr>
            <w:tcW w:w="6520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туристско-краеведческая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Образовательная область</w:t>
            </w:r>
          </w:p>
        </w:tc>
        <w:tc>
          <w:tcPr>
            <w:tcW w:w="6520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туризм, краеведение, </w:t>
            </w:r>
            <w:r w:rsidR="0055430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экология, </w:t>
            </w:r>
            <w:r w:rsidR="004F48C8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спорт,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здоровьесбережение 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Вид программы</w:t>
            </w:r>
          </w:p>
        </w:tc>
        <w:tc>
          <w:tcPr>
            <w:tcW w:w="6520" w:type="dxa"/>
          </w:tcPr>
          <w:p w:rsidR="00832E36" w:rsidRPr="00A4287F" w:rsidRDefault="009C6B4E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вторская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Возраст учащихся </w:t>
            </w:r>
          </w:p>
        </w:tc>
        <w:tc>
          <w:tcPr>
            <w:tcW w:w="6520" w:type="dxa"/>
          </w:tcPr>
          <w:p w:rsidR="00832E36" w:rsidRPr="00A4287F" w:rsidRDefault="00573A89" w:rsidP="007C6B0F">
            <w:pPr>
              <w:tabs>
                <w:tab w:val="left" w:pos="323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11-16</w:t>
            </w:r>
            <w:r w:rsidR="004F48C8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лет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Срок обучения</w:t>
            </w:r>
          </w:p>
        </w:tc>
        <w:tc>
          <w:tcPr>
            <w:tcW w:w="6520" w:type="dxa"/>
          </w:tcPr>
          <w:p w:rsidR="00832E36" w:rsidRPr="00A4287F" w:rsidRDefault="00573A89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Июнь, июль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Объем часов</w:t>
            </w:r>
          </w:p>
        </w:tc>
        <w:tc>
          <w:tcPr>
            <w:tcW w:w="6520" w:type="dxa"/>
          </w:tcPr>
          <w:p w:rsidR="00832E36" w:rsidRPr="00A4287F" w:rsidRDefault="00573A89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48 часов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Уровень освоения программы</w:t>
            </w:r>
          </w:p>
        </w:tc>
        <w:tc>
          <w:tcPr>
            <w:tcW w:w="6520" w:type="dxa"/>
          </w:tcPr>
          <w:p w:rsidR="00832E36" w:rsidRPr="00A4287F" w:rsidRDefault="009C6B4E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</w:t>
            </w:r>
            <w:r w:rsidR="00273BCC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азовый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Цель программы</w:t>
            </w:r>
          </w:p>
        </w:tc>
        <w:tc>
          <w:tcPr>
            <w:tcW w:w="6520" w:type="dxa"/>
          </w:tcPr>
          <w:p w:rsidR="009B2EC5" w:rsidRPr="00A4287F" w:rsidRDefault="00A632AA" w:rsidP="007C6B0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sz w:val="24"/>
                <w:szCs w:val="28"/>
              </w:rPr>
              <w:t>создание условий, обеспечивающих самореализацию учащихся, формирование навыков здорового образа жизни по средствам туристско-краеведческой деятельности.</w:t>
            </w:r>
          </w:p>
        </w:tc>
      </w:tr>
      <w:tr w:rsidR="00832E36" w:rsidRPr="00A4287F" w:rsidTr="00A4287F">
        <w:tc>
          <w:tcPr>
            <w:tcW w:w="3369" w:type="dxa"/>
          </w:tcPr>
          <w:p w:rsidR="00832E36" w:rsidRPr="00A4287F" w:rsidRDefault="00832E36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 какого года реализуется программа</w:t>
            </w:r>
          </w:p>
        </w:tc>
        <w:tc>
          <w:tcPr>
            <w:tcW w:w="6520" w:type="dxa"/>
          </w:tcPr>
          <w:p w:rsidR="00832E36" w:rsidRPr="00A4287F" w:rsidRDefault="00573A89" w:rsidP="007C6B0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2024</w:t>
            </w:r>
            <w:r w:rsidR="00832E36"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г.</w:t>
            </w:r>
          </w:p>
        </w:tc>
      </w:tr>
    </w:tbl>
    <w:p w:rsidR="00832E36" w:rsidRPr="00A4287F" w:rsidRDefault="00832E36" w:rsidP="007C6B0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F48C8" w:rsidRPr="00A4287F" w:rsidRDefault="004F48C8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F48C8" w:rsidRPr="00A4287F" w:rsidRDefault="004F48C8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F48C8" w:rsidRPr="00A4287F" w:rsidRDefault="004F48C8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E3273" w:rsidRPr="00A4287F" w:rsidRDefault="00DE3273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E3273" w:rsidRPr="00A4287F" w:rsidRDefault="00DE3273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83919" w:rsidRPr="00A4287F" w:rsidRDefault="00383919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4287F" w:rsidRDefault="00A4287F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4287F" w:rsidRDefault="00A4287F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4287F" w:rsidRPr="00A4287F" w:rsidRDefault="00A4287F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73BCC" w:rsidRPr="00A4287F" w:rsidRDefault="00273BCC" w:rsidP="00273BC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66981" w:rsidRPr="00A4287F" w:rsidRDefault="00966981" w:rsidP="00A94B1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 ОСНОВНЫХ ХАРАКТЕРИСТИК ПРОГРАММЫ</w:t>
      </w:r>
    </w:p>
    <w:p w:rsidR="00966981" w:rsidRPr="00A4287F" w:rsidRDefault="00966981" w:rsidP="00966981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6981" w:rsidRPr="00A4287F" w:rsidRDefault="00966981" w:rsidP="00A94B1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594CCD" w:rsidRPr="00A4287F" w:rsidRDefault="00594CCD" w:rsidP="009C6B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Направленность программы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туристско-краеведческая</w:t>
      </w:r>
      <w:r w:rsidR="00272C7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72C75" w:rsidRPr="00A4287F" w:rsidRDefault="00272C75" w:rsidP="00594C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3538" w:rsidRPr="00A4287F" w:rsidRDefault="00573538" w:rsidP="00400A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 и новиз</w:t>
      </w:r>
      <w:r w:rsidR="009C6B4E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краткосрочной дополнительной 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общеобразовательной (общеразвивающей) программы </w:t>
      </w:r>
    </w:p>
    <w:p w:rsidR="00B90296" w:rsidRPr="00A4287F" w:rsidRDefault="00B90296" w:rsidP="00B902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Туристско-краеведческая деятельность является комплексным средством воспитания и образования. В последние годы туристско-краеведческая направленность становится более популярной и привлекательной, как среди взрослого населения, так и среди подрастающего поколения. Детско-юношеский туризм в Российской Федерации имеет многолетнюю традицию и опыт, позволяющий эффективно использовать различные формы туристско-краеведческой деятельности, во время которых решаются задачи воспитания патриотизма, инициативности, самостоятельности, дисциплинированности, взаимопомощи, чувства ответственности, что ставит туризм в ряд наиболее эффективных методов комплексного воспитания подростков и молодежи. </w:t>
      </w:r>
    </w:p>
    <w:p w:rsidR="00C95B12" w:rsidRDefault="00C95B12" w:rsidP="00C95B1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B1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сети федеральных, региональных и муниципальных детских туристско-краеведческихобъединений в профильных и комплексных учреждениях дополнительного образования, вобщеобразовательных организациях будет способствовать повышению доступности детскоготуризма в регионах России. Интеграция детского туризма в учебные и иные виды деятельностии расширение использования детских туристских программ как формы внеурочных занятий вобразовательных организациях обеспечат развитие детского туризма как элементапрофориентации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C95B1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Правительства РФ от 20 сентября 2019 года № 2129-Р «О Стратегии развития туризма вРФ на период до 2035 года»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90296" w:rsidRPr="00A4287F" w:rsidRDefault="00B90296" w:rsidP="00B90296">
      <w:pPr>
        <w:spacing w:after="0" w:line="240" w:lineRule="auto"/>
        <w:ind w:firstLine="709"/>
        <w:jc w:val="both"/>
        <w:rPr>
          <w:rStyle w:val="14"/>
          <w:color w:val="000000"/>
          <w:sz w:val="24"/>
          <w:szCs w:val="24"/>
        </w:rPr>
      </w:pPr>
      <w:r w:rsidRPr="00A4287F">
        <w:rPr>
          <w:rStyle w:val="14"/>
          <w:color w:val="000000"/>
          <w:sz w:val="24"/>
          <w:szCs w:val="24"/>
        </w:rPr>
        <w:t xml:space="preserve">МБОУДО «Станция детского и юношеского туризма и экскурсий» города Кургана (СДЮТиЭ) является организатором досуга детей и взрослых в микрорайонах Восточный и Рябково, который по своему расположению находится на удаленном расстоянии от центра города Кургана. </w:t>
      </w:r>
    </w:p>
    <w:p w:rsidR="00B90296" w:rsidRPr="00A4287F" w:rsidRDefault="00B90296" w:rsidP="00B90296">
      <w:pPr>
        <w:spacing w:after="0" w:line="240" w:lineRule="auto"/>
        <w:ind w:firstLine="709"/>
        <w:jc w:val="both"/>
        <w:rPr>
          <w:rStyle w:val="14"/>
          <w:color w:val="000000"/>
          <w:sz w:val="24"/>
          <w:szCs w:val="24"/>
        </w:rPr>
      </w:pPr>
      <w:r w:rsidRPr="00A4287F">
        <w:rPr>
          <w:rStyle w:val="14"/>
          <w:color w:val="000000"/>
          <w:sz w:val="24"/>
          <w:szCs w:val="24"/>
        </w:rPr>
        <w:t>Деятельность клуба по месту жительства «Привал» (структурное подразделение СДЮТиЭ) направлена на создание доступной развивающей образовательно-воспитательной среды для организации свободного времени, содержательного досуга, социализации и адаптации, личностного развития, самоопределения, инициативы и индивидуальных способностей участников клубного объединения (Положение о клубе).</w:t>
      </w:r>
    </w:p>
    <w:p w:rsidR="00C95B12" w:rsidRDefault="00B90296" w:rsidP="00B902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Style w:val="14"/>
          <w:color w:val="000000"/>
          <w:sz w:val="24"/>
          <w:szCs w:val="24"/>
        </w:rPr>
        <w:t>Программа «Веселый компас» разработана для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клуба по месту жительства и адресована учащимся, их родителям (законным представителям)</w:t>
      </w:r>
      <w:r w:rsidR="009F5F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в летнее каникулярное время. </w:t>
      </w:r>
    </w:p>
    <w:p w:rsidR="00A62066" w:rsidRPr="00A4287F" w:rsidRDefault="00A62066" w:rsidP="00C95B1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2024 год объявлен в России Годом семьи. В Послании Президента Российской Федерации В.В. Путина Федеральному Собранию большое внимание уделено работе с семьями (запускается новый национальный проект «Семья») и созданию пеших туристических маршрутов, в том числе маршрутов выходного дня [</w:t>
      </w:r>
      <w:r w:rsidR="007C6B0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287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F01F41" w:rsidRPr="00A4287F" w:rsidRDefault="00F01F41" w:rsidP="00DB08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Данная программа предусматривает не только формирование первоначальных знаний и навыков у участников клуба в области туризма, краеведения и спортивного ориентирования, но и воспитывает общечеловеческие и семейные ценности, позволяет сплотить членов семьи во время прохождения маршрута выходного дня.</w:t>
      </w:r>
    </w:p>
    <w:p w:rsidR="00A972DB" w:rsidRPr="00A4287F" w:rsidRDefault="00473584" w:rsidP="004735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Адресат программы</w:t>
      </w: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учащиеся</w:t>
      </w:r>
      <w:r w:rsidR="0062655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в возрасте от 1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655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972D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лет. </w:t>
      </w:r>
    </w:p>
    <w:p w:rsidR="00322015" w:rsidRPr="00A4287F" w:rsidRDefault="004F0239" w:rsidP="009C6B4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</w:t>
      </w:r>
      <w:r w:rsidR="00322015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сроки освоения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программы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рассчитаны</w:t>
      </w:r>
      <w:r w:rsidR="00B71DA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48 часов, 2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недели, период реализации 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июнь</w:t>
      </w:r>
      <w:r w:rsidR="00B71DA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, июль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429C" w:rsidRPr="00A4287F" w:rsidRDefault="00B71DAE" w:rsidP="009C6B4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занятий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ежедневно по 4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часа, продолжительность занятий – 40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мин. 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9745D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4,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перерыв</w:t>
      </w:r>
      <w:r w:rsidR="006C56B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10 мин.</w:t>
      </w:r>
    </w:p>
    <w:p w:rsidR="00322015" w:rsidRPr="00A4287F" w:rsidRDefault="00322015" w:rsidP="00272FE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обучения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очная.</w:t>
      </w:r>
    </w:p>
    <w:p w:rsidR="00272FEB" w:rsidRPr="00A4287F" w:rsidRDefault="00272FEB" w:rsidP="00272FE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Численный состав группы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15</w:t>
      </w:r>
      <w:r w:rsidR="009C6B4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22015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учащихся.</w:t>
      </w:r>
    </w:p>
    <w:p w:rsidR="008B0789" w:rsidRPr="00A4287F" w:rsidRDefault="008B0789" w:rsidP="008B07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Возможность реализации индивидуального образовательного маршрута (ИОМ):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972D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ля обеспечения доступности дополнительно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образования, при желании объ</w:t>
      </w:r>
      <w:r w:rsidR="00A972D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единение могут посещать дети других возрастных категорий, тогда для них будут разработаны и реализованы индивидуальные образовательные маршруты (ИОМ) на основе алгоритма составления (Приложение 1).</w:t>
      </w:r>
    </w:p>
    <w:p w:rsidR="00A972DB" w:rsidRPr="00A4287F" w:rsidRDefault="00A972DB" w:rsidP="008B078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lastRenderedPageBreak/>
        <w:t>ИОП – документ, дающий представление о содержании деятельности образовательного учреждения, направленной на реализацию индивидуальных целей обучения и воспитания. Такие маршруты могут быть составлены и для детей с особыми образовательными возможностями (ОВЗ) и потребностями (одаренные; дети, попавшие в трудную жизненную ситуацию; состоящие на различных видах учета).</w:t>
      </w:r>
    </w:p>
    <w:p w:rsidR="008B0789" w:rsidRPr="00A4287F" w:rsidRDefault="008B0789" w:rsidP="000D3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Уровни сложности содержания программы</w:t>
      </w:r>
    </w:p>
    <w:p w:rsidR="00A70E08" w:rsidRPr="00A4287F" w:rsidRDefault="008B0789" w:rsidP="006C56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</w:t>
      </w:r>
      <w:r w:rsidR="006C56B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– интенсив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 в ограниченный срок времени сформировать знания, умения и навыки, </w:t>
      </w:r>
      <w:r w:rsidR="006C56B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необходимые для прохождения маршрута выходного дня. </w:t>
      </w:r>
    </w:p>
    <w:p w:rsidR="008C0C91" w:rsidRPr="00A4287F" w:rsidRDefault="009A3CAD" w:rsidP="008C0C91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 значимость краткосрочной дополнительной общеобразовательной (общеразвивающей) программы для организации</w:t>
      </w:r>
      <w:r w:rsidR="008C0C91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8C0C91" w:rsidRPr="00A4287F" w:rsidRDefault="001E38B3" w:rsidP="00A70E0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Представленный в программе маршрут выходного дня </w:t>
      </w:r>
      <w:r w:rsidR="008C0C91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методические рекомендации «Подготовка юного туриста в каникулярное время»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8C0C91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гут быть полезны всем педагогам, организующим досуговую деятельность учащихся</w:t>
      </w:r>
      <w:r w:rsidR="00A632AA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5D64" w:rsidRDefault="006E5D64" w:rsidP="00175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Популяризация туриско-краеведческой деятельности как средства воспитания позволит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интегрировать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краткосрочн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дополнительн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ую 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(общеразвивающ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программ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образовательное пространство </w:t>
      </w:r>
      <w:r w:rsidRPr="006E5D64">
        <w:rPr>
          <w:rFonts w:ascii="Times New Roman" w:hAnsi="Times New Roman" w:cs="Times New Roman"/>
          <w:color w:val="000000" w:themeColor="text1"/>
          <w:sz w:val="24"/>
          <w:szCs w:val="24"/>
        </w:rPr>
        <w:t>как СДЮТиЭ, так и  других образовательных организаци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6E5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внеурочной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75B12" w:rsidRPr="00A4287F" w:rsidRDefault="00175B12" w:rsidP="00175B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нормативными документами: Федерального закона «Об образовании в РФ» от 29.12.2012 г. № 273-ФЗ (в действующей редакции); Федерального закона  № 304-ФЗ от 31 июля 2020 г. «О внесении изменений в ФЗ «Об образовании в РФ» по вопросам воспитания обучающихся» от 29.12.2012  г.; Государственной программой РФ «Развитие образования» (Постановление Правительства РФ от 26.12.2017 г. № 1642); Концепцией развития дополнительного образования детей (распоряжение Правительства РФ от 4.09.2014 г. № 1726-р); Порядка организации и осуществления образовательной деятельности по дополнительным общеобразовательным программам» (Приказ Министерства просвещения РФ от 09.11.2018 г. № 196); Национального проекта «Образование»; Федерального проекта «Успех каждого ребенка»;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молодёжи» </w:t>
      </w:r>
      <w:r w:rsidRPr="00A4287F">
        <w:rPr>
          <w:rFonts w:ascii="Times New Roman" w:hAnsi="Times New Roman" w:cs="Times New Roman"/>
          <w:sz w:val="24"/>
          <w:szCs w:val="24"/>
        </w:rPr>
        <w:t xml:space="preserve">(Постановление Главного государственного санитарного врача РФ от 28.09.2020 г. № 28); Профессиональным стандартом «Педагог дополнительного образования детей и взрослых» (Приказ Минтруда России от 05.05.2018 г. № 298н); методическими рекомендациями по проектированию дополнительных общеразвивающих программ (включая разноуровневые программы) (Минобрнауки России (Департамент государственной политики в сфере воспитания детей и молодежи №09-3242 от 18.11.2015 г.); </w:t>
      </w:r>
      <w:r w:rsidRPr="00A4287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методическими рекомендациями по разработке дополнительных общеразвивающих программ в Курганской области (письмо Департамента образования и науки Курганской области от 26.10.2021 г. исх. № 08-05794/21 «О </w:t>
      </w:r>
      <w:r w:rsidRPr="00A4287F">
        <w:rPr>
          <w:rFonts w:ascii="Times New Roman" w:hAnsi="Times New Roman" w:cs="Times New Roman"/>
          <w:sz w:val="24"/>
          <w:szCs w:val="24"/>
        </w:rPr>
        <w:t>структурной модели дополнительной общеобразовательной (общеразвивающей) программы»); Уставом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Лицензией на осуществление образовательной деятельности, нормативными документами и локальными актами МБОУДО «СДЮТиЭ» города Кургана.</w:t>
      </w:r>
    </w:p>
    <w:p w:rsidR="009A3CAD" w:rsidRPr="00A4287F" w:rsidRDefault="009A3CAD" w:rsidP="00A70E0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6981" w:rsidRPr="00A4287F" w:rsidRDefault="00966981" w:rsidP="004F088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 задачи программы</w:t>
      </w:r>
    </w:p>
    <w:p w:rsidR="00167BB5" w:rsidRPr="00A4287F" w:rsidRDefault="00167BB5" w:rsidP="00167BB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Цель:</w:t>
      </w:r>
      <w:r w:rsidRPr="00A4287F">
        <w:rPr>
          <w:rFonts w:ascii="Times New Roman" w:hAnsi="Times New Roman" w:cs="Times New Roman"/>
          <w:sz w:val="24"/>
          <w:szCs w:val="28"/>
        </w:rPr>
        <w:t>создание условий, обеспечивающих самореализацию учащихся, формирование навыков здорового образа жизни по средствам туристско-краеведческой деятельности.</w:t>
      </w:r>
    </w:p>
    <w:p w:rsidR="00167BB5" w:rsidRPr="00A4287F" w:rsidRDefault="00167BB5" w:rsidP="00167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67BB5" w:rsidRPr="00A4287F" w:rsidRDefault="00167BB5" w:rsidP="00167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167BB5" w:rsidRPr="00A4287F" w:rsidRDefault="00167BB5" w:rsidP="00C01E7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4287F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933EDF" w:rsidRPr="00A4287F">
        <w:rPr>
          <w:rFonts w:ascii="Times New Roman" w:hAnsi="Times New Roman" w:cs="Times New Roman"/>
          <w:sz w:val="24"/>
          <w:szCs w:val="24"/>
        </w:rPr>
        <w:t xml:space="preserve">у учащихся </w:t>
      </w:r>
      <w:r w:rsidRPr="00A4287F">
        <w:rPr>
          <w:rFonts w:ascii="Times New Roman" w:hAnsi="Times New Roman" w:cs="Times New Roman"/>
          <w:sz w:val="24"/>
          <w:szCs w:val="24"/>
        </w:rPr>
        <w:t>устойчивый интерес к занятиям</w:t>
      </w:r>
      <w:r w:rsidR="008C0C91" w:rsidRPr="00A4287F">
        <w:rPr>
          <w:rFonts w:ascii="Times New Roman" w:hAnsi="Times New Roman" w:cs="Times New Roman"/>
          <w:sz w:val="24"/>
          <w:szCs w:val="24"/>
        </w:rPr>
        <w:t xml:space="preserve"> туризмом, краеведением и спортивным ориентированием</w:t>
      </w:r>
      <w:r w:rsidRPr="00A4287F">
        <w:rPr>
          <w:rFonts w:ascii="Times New Roman" w:hAnsi="Times New Roman" w:cs="Times New Roman"/>
          <w:sz w:val="24"/>
          <w:szCs w:val="24"/>
        </w:rPr>
        <w:t>;</w:t>
      </w:r>
    </w:p>
    <w:p w:rsidR="00933EDF" w:rsidRPr="00A4287F" w:rsidRDefault="00933EDF" w:rsidP="00C01E7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содействовать овладению имиоснов</w:t>
      </w:r>
      <w:r w:rsidR="00167BB5" w:rsidRPr="00A4287F">
        <w:rPr>
          <w:rFonts w:ascii="Times New Roman" w:hAnsi="Times New Roman" w:cs="Times New Roman"/>
          <w:sz w:val="24"/>
          <w:szCs w:val="24"/>
        </w:rPr>
        <w:t xml:space="preserve"> знани</w:t>
      </w:r>
      <w:r w:rsidRPr="00A4287F">
        <w:rPr>
          <w:rFonts w:ascii="Times New Roman" w:hAnsi="Times New Roman" w:cs="Times New Roman"/>
          <w:sz w:val="24"/>
          <w:szCs w:val="24"/>
        </w:rPr>
        <w:t>й</w:t>
      </w:r>
      <w:r w:rsidR="00167BB5" w:rsidRPr="00A4287F">
        <w:rPr>
          <w:rFonts w:ascii="Times New Roman" w:hAnsi="Times New Roman" w:cs="Times New Roman"/>
          <w:sz w:val="24"/>
          <w:szCs w:val="24"/>
        </w:rPr>
        <w:t xml:space="preserve">, умений и навыков по туристско-краеведческой </w:t>
      </w:r>
      <w:r w:rsidR="008C0C91" w:rsidRPr="00A4287F">
        <w:rPr>
          <w:rFonts w:ascii="Times New Roman" w:hAnsi="Times New Roman" w:cs="Times New Roman"/>
          <w:sz w:val="24"/>
          <w:szCs w:val="24"/>
        </w:rPr>
        <w:t>деятельности</w:t>
      </w:r>
      <w:r w:rsidRPr="00A4287F">
        <w:rPr>
          <w:rFonts w:ascii="Times New Roman" w:hAnsi="Times New Roman" w:cs="Times New Roman"/>
          <w:sz w:val="24"/>
          <w:szCs w:val="24"/>
        </w:rPr>
        <w:t xml:space="preserve"> и здоровьесбережению</w:t>
      </w:r>
      <w:r w:rsidR="00167BB5" w:rsidRPr="00A4287F">
        <w:rPr>
          <w:rFonts w:ascii="Times New Roman" w:hAnsi="Times New Roman" w:cs="Times New Roman"/>
          <w:sz w:val="24"/>
          <w:szCs w:val="24"/>
        </w:rPr>
        <w:t>;</w:t>
      </w:r>
    </w:p>
    <w:p w:rsidR="00167BB5" w:rsidRPr="00A4287F" w:rsidRDefault="00933EDF" w:rsidP="00C01E7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сформировать представления о правилах поведения на природе, во время занятий, соревнований, реализации маршрута выходного дня;</w:t>
      </w:r>
    </w:p>
    <w:p w:rsidR="001B3B2A" w:rsidRDefault="001B3B2A" w:rsidP="00C01E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ab/>
        <w:t>- способствовать овладению способами выживания в природной среде и навыками безопасного поведения в социуме;</w:t>
      </w:r>
    </w:p>
    <w:p w:rsidR="00A632AA" w:rsidRPr="00C01E7C" w:rsidRDefault="00A632AA" w:rsidP="00C01E7C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C01E7C">
        <w:rPr>
          <w:rFonts w:ascii="Times New Roman" w:hAnsi="Times New Roman" w:cs="Times New Roman"/>
          <w:sz w:val="24"/>
          <w:szCs w:val="24"/>
        </w:rPr>
        <w:lastRenderedPageBreak/>
        <w:t>обеспечить приобретение учащимися практического опыта участия в соревнованиях и туристическом походе</w:t>
      </w:r>
      <w:r w:rsidR="001B3B2A" w:rsidRPr="00C01E7C">
        <w:rPr>
          <w:rFonts w:ascii="Times New Roman" w:hAnsi="Times New Roman" w:cs="Times New Roman"/>
          <w:sz w:val="24"/>
          <w:szCs w:val="24"/>
        </w:rPr>
        <w:t>.</w:t>
      </w:r>
    </w:p>
    <w:p w:rsidR="00167BB5" w:rsidRPr="00A4287F" w:rsidRDefault="00167BB5" w:rsidP="00167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Воспитывающие:</w:t>
      </w:r>
    </w:p>
    <w:p w:rsidR="00A632AA" w:rsidRPr="00A4287F" w:rsidRDefault="00A632AA" w:rsidP="00A632A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привить ценностное отношение к своему здоровью, стремление к сохранению и укреплению своего здоровья;</w:t>
      </w:r>
    </w:p>
    <w:p w:rsidR="00A632AA" w:rsidRPr="00A4287F" w:rsidRDefault="00A632AA" w:rsidP="00A632A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воспитать чувства бережного и ответственного отношения к природе; готовность соблюдать правила экологического поведения;</w:t>
      </w:r>
    </w:p>
    <w:p w:rsidR="00A632AA" w:rsidRPr="00A4287F" w:rsidRDefault="00A632AA" w:rsidP="00A632A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 xml:space="preserve">содействовать формированию в команде обстановки доброжелательности, взаимопонимания, психологического комфорта; </w:t>
      </w:r>
    </w:p>
    <w:p w:rsidR="00A632AA" w:rsidRPr="00A4287F" w:rsidRDefault="00A632AA" w:rsidP="00A632A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воспитывать чувства любви к своей малой Родине,</w:t>
      </w:r>
    </w:p>
    <w:p w:rsidR="001B3B2A" w:rsidRPr="00A4287F" w:rsidRDefault="001B3B2A" w:rsidP="001B3B2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формировать навыки спортивной этики, дисциплины, товарищества, личной ответственности;</w:t>
      </w:r>
    </w:p>
    <w:p w:rsidR="00167BB5" w:rsidRPr="00A4287F" w:rsidRDefault="001B3B2A" w:rsidP="00167BB5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7C6B0F" w:rsidRPr="00A4287F">
        <w:rPr>
          <w:rFonts w:ascii="Times New Roman" w:hAnsi="Times New Roman" w:cs="Times New Roman"/>
          <w:sz w:val="24"/>
          <w:szCs w:val="24"/>
        </w:rPr>
        <w:t xml:space="preserve">личные качества, </w:t>
      </w:r>
      <w:r w:rsidR="00167BB5" w:rsidRPr="00A4287F">
        <w:rPr>
          <w:rFonts w:ascii="Times New Roman" w:hAnsi="Times New Roman" w:cs="Times New Roman"/>
          <w:sz w:val="24"/>
          <w:szCs w:val="24"/>
        </w:rPr>
        <w:t>вол</w:t>
      </w:r>
      <w:r w:rsidR="007C6B0F" w:rsidRPr="00A4287F">
        <w:rPr>
          <w:rFonts w:ascii="Times New Roman" w:hAnsi="Times New Roman" w:cs="Times New Roman"/>
          <w:sz w:val="24"/>
          <w:szCs w:val="24"/>
        </w:rPr>
        <w:t>ю</w:t>
      </w:r>
      <w:r w:rsidR="00167BB5" w:rsidRPr="00A4287F">
        <w:rPr>
          <w:rFonts w:ascii="Times New Roman" w:hAnsi="Times New Roman" w:cs="Times New Roman"/>
          <w:sz w:val="24"/>
          <w:szCs w:val="24"/>
        </w:rPr>
        <w:t>, потребност</w:t>
      </w:r>
      <w:r w:rsidRPr="00A4287F">
        <w:rPr>
          <w:rFonts w:ascii="Times New Roman" w:hAnsi="Times New Roman" w:cs="Times New Roman"/>
          <w:sz w:val="24"/>
          <w:szCs w:val="24"/>
        </w:rPr>
        <w:t>ь</w:t>
      </w:r>
      <w:r w:rsidR="00167BB5" w:rsidRPr="00A4287F">
        <w:rPr>
          <w:rFonts w:ascii="Times New Roman" w:hAnsi="Times New Roman" w:cs="Times New Roman"/>
          <w:sz w:val="24"/>
          <w:szCs w:val="24"/>
        </w:rPr>
        <w:t xml:space="preserve"> в занятиях физическими упражнениями и спортом</w:t>
      </w:r>
      <w:r w:rsidRPr="00A4287F">
        <w:rPr>
          <w:rFonts w:ascii="Times New Roman" w:hAnsi="Times New Roman" w:cs="Times New Roman"/>
          <w:sz w:val="24"/>
          <w:szCs w:val="24"/>
        </w:rPr>
        <w:t>;</w:t>
      </w:r>
    </w:p>
    <w:p w:rsidR="00167BB5" w:rsidRPr="00A4287F" w:rsidRDefault="00167BB5" w:rsidP="00167BB5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формировать коммуникативную культуру личности учащихся.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167BB5" w:rsidRPr="00A4287F" w:rsidRDefault="00167BB5" w:rsidP="00167BB5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87F">
        <w:rPr>
          <w:rFonts w:ascii="Times New Roman" w:eastAsia="Calibri" w:hAnsi="Times New Roman" w:cs="Times New Roman"/>
          <w:sz w:val="24"/>
          <w:szCs w:val="24"/>
        </w:rPr>
        <w:t>содействовать физическо</w:t>
      </w:r>
      <w:r w:rsidR="001B3B2A" w:rsidRPr="00A4287F">
        <w:rPr>
          <w:rFonts w:ascii="Times New Roman" w:eastAsia="Calibri" w:hAnsi="Times New Roman" w:cs="Times New Roman"/>
          <w:sz w:val="24"/>
          <w:szCs w:val="24"/>
        </w:rPr>
        <w:t>му и интеллектуальному</w:t>
      </w:r>
      <w:r w:rsidRPr="00A4287F">
        <w:rPr>
          <w:rFonts w:ascii="Times New Roman" w:eastAsia="Calibri" w:hAnsi="Times New Roman" w:cs="Times New Roman"/>
          <w:sz w:val="24"/>
          <w:szCs w:val="24"/>
        </w:rPr>
        <w:t xml:space="preserve"> развити</w:t>
      </w:r>
      <w:r w:rsidR="001B3B2A" w:rsidRPr="00A4287F">
        <w:rPr>
          <w:rFonts w:ascii="Times New Roman" w:eastAsia="Calibri" w:hAnsi="Times New Roman" w:cs="Times New Roman"/>
          <w:sz w:val="24"/>
          <w:szCs w:val="24"/>
        </w:rPr>
        <w:t>ю</w:t>
      </w:r>
      <w:r w:rsidRPr="00A4287F">
        <w:rPr>
          <w:rFonts w:ascii="Times New Roman" w:eastAsia="Calibri" w:hAnsi="Times New Roman" w:cs="Times New Roman"/>
          <w:sz w:val="24"/>
          <w:szCs w:val="24"/>
        </w:rPr>
        <w:t xml:space="preserve"> учащихся;</w:t>
      </w:r>
    </w:p>
    <w:p w:rsidR="00167BB5" w:rsidRPr="00A4287F" w:rsidRDefault="001B3B2A" w:rsidP="00167BB5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87F">
        <w:rPr>
          <w:rFonts w:ascii="Times New Roman" w:eastAsia="Calibri" w:hAnsi="Times New Roman" w:cs="Times New Roman"/>
          <w:sz w:val="24"/>
          <w:szCs w:val="24"/>
        </w:rPr>
        <w:t xml:space="preserve">развить </w:t>
      </w:r>
      <w:r w:rsidR="00167BB5" w:rsidRPr="00A4287F">
        <w:rPr>
          <w:rFonts w:ascii="Times New Roman" w:eastAsia="Calibri" w:hAnsi="Times New Roman" w:cs="Times New Roman"/>
          <w:sz w:val="24"/>
          <w:szCs w:val="24"/>
        </w:rPr>
        <w:t>физическую выносливость, быстроту, силу, ловкость, координацию, гибкость, наблюдательность, внимательность;</w:t>
      </w:r>
    </w:p>
    <w:p w:rsidR="00167BB5" w:rsidRPr="00A4287F" w:rsidRDefault="00167BB5" w:rsidP="00167BB5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развивать умение думать, анализировать, исследовать, общаться.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67BB5" w:rsidRPr="00A4287F" w:rsidRDefault="00167BB5" w:rsidP="00167BB5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К окончанию обучения у учащихся будут сформированы следующие результаты: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у учащихся будут сформированы:</w:t>
      </w:r>
    </w:p>
    <w:p w:rsidR="00167BB5" w:rsidRPr="00A4287F" w:rsidRDefault="00167BB5" w:rsidP="00167BB5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познавательный интерес к занятиям туристско-краеведческой деятельностью;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ценностн</w:t>
      </w:r>
      <w:r w:rsidR="001B707D" w:rsidRPr="00A4287F">
        <w:rPr>
          <w:rFonts w:ascii="Times New Roman" w:hAnsi="Times New Roman" w:cs="Times New Roman"/>
          <w:sz w:val="24"/>
          <w:szCs w:val="24"/>
        </w:rPr>
        <w:t xml:space="preserve">ое отношение к своему здоровью, </w:t>
      </w:r>
      <w:r w:rsidRPr="00A4287F">
        <w:rPr>
          <w:rFonts w:ascii="Times New Roman" w:hAnsi="Times New Roman" w:cs="Times New Roman"/>
          <w:sz w:val="24"/>
          <w:szCs w:val="24"/>
        </w:rPr>
        <w:t>стремление к сохранению и укреплению своего здоровья;</w:t>
      </w:r>
    </w:p>
    <w:p w:rsidR="00167BB5" w:rsidRPr="00A4287F" w:rsidRDefault="00167BB5" w:rsidP="00167BB5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эмоционально-положительное отношение к себе, готовность открыто выражать и отстаивать свою позицию;</w:t>
      </w:r>
    </w:p>
    <w:p w:rsidR="00167BB5" w:rsidRPr="00A4287F" w:rsidRDefault="00167BB5" w:rsidP="00167BB5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практический опыт участия в соревнованиях, экскурсиях, учебно-тренировочных сборах;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потребность в систематическом участии в занятиях, соревнованиях;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строить межличностные отношения в образовательной и соревновательной деятельности;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готовность к постоянному саморазвитию;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осознание ценности природы и необходимости нести за нее ответственность;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понимание необходимости соблюдения правил экологического поведения на природе.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Метапредметные: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Универсальные учебные действия (УУД):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знания о потенциальных опасностях и умение действовать в экстремальной ситуации;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применять теоретические знания на практике и в повседневной жизни;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результативно мыслить и работать с информацией в современном мире;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 и зависимости между объектами, их положение в пространстве и времени;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самостоятельно находить, выделять, систематизировать, сопоставлять, анализировать, обобщать информацию;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узнавать и различать изученные объекты и явления живой и неживой природы;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lastRenderedPageBreak/>
        <w:t>умение использовать готовые модели (карты, схемы, условные знаки) для наблюдений, выявления признаков и свойств объектов;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определять характер взаимоотношений человека с природой;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различать государственную символику своего региона, города, описывать достопримечательности своего города и края;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оценивать характер взаимоотношений людей в различных социальных группах (коллектив учащихся, семья, общество);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соблюдать правила личной безопасности и безопасности окружающих;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проявлять уважение и готовность выполнять совместно установленные договоренности и правила.</w:t>
      </w:r>
    </w:p>
    <w:p w:rsidR="00167BB5" w:rsidRPr="00A4287F" w:rsidRDefault="00167BB5" w:rsidP="00167B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адекватно оценивать свое самочувствие;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ответственно относиться к выполнению своей части работы на занятиях, соревнованиях, экскурсиях, учебно-тренировочных сборах;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оценивать свои возможности (самооценка);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осуществлять контроль своей деятельности в процессе достижения результатов;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определять способы действий в рамках предложенных условий;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самостоятельно организовывать свою работу;</w:t>
      </w:r>
    </w:p>
    <w:p w:rsidR="00167BB5" w:rsidRPr="00A4287F" w:rsidRDefault="00167BB5" w:rsidP="00167BB5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корректировать свои действия в соответствии с изменяющейся ситуацией;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анализировать и выбрать правильное решение в экстремальной ситуации;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координировать действия в сотрудничестве;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планировать свою деятельность;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критически мыслить, слушать других и отстаивать при необходимости свое мнение;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навыки взаимо- и самоконтроля, оценки и самооценки, рефлексии.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67BB5" w:rsidRPr="00A4287F" w:rsidRDefault="00167BB5" w:rsidP="00167BB5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общаться и сотрудничать со сверстниками, детьми старшего и младшего возраста, взрослыми;</w:t>
      </w:r>
    </w:p>
    <w:p w:rsidR="00167BB5" w:rsidRPr="00A4287F" w:rsidRDefault="00167BB5" w:rsidP="00167BB5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навыки бесконфликтного взаимодействия с окружающей природной и социальной средой;</w:t>
      </w:r>
    </w:p>
    <w:p w:rsidR="00167BB5" w:rsidRPr="00A4287F" w:rsidRDefault="00167BB5" w:rsidP="00167BB5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слушать и слышать других людей;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 xml:space="preserve">учитывать разные мнения и интересы, обосновывать собственную позицию; 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оказывать поддержку и содействие окружающим;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разрешать конфликты на основе учёта интересов и позиций всех участников;</w:t>
      </w:r>
    </w:p>
    <w:p w:rsidR="00167BB5" w:rsidRPr="00A4287F" w:rsidRDefault="00167BB5" w:rsidP="00167B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умение вступать в диалог, а также участвовать в коллективном обсуждении проблем.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sz w:val="24"/>
          <w:szCs w:val="24"/>
        </w:rPr>
        <w:t>учащиеся узнают:</w:t>
      </w:r>
    </w:p>
    <w:p w:rsidR="00561032" w:rsidRPr="00561032" w:rsidRDefault="00167BB5" w:rsidP="003A63ED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правила безопасного нахождения в природной среде;</w:t>
      </w:r>
    </w:p>
    <w:p w:rsidR="00167BB5" w:rsidRPr="00A4287F" w:rsidRDefault="00561032" w:rsidP="003A63ED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основные требования и правила безопасного проведения туристов;</w:t>
      </w:r>
    </w:p>
    <w:p w:rsidR="00167BB5" w:rsidRDefault="00167BB5" w:rsidP="003A63ED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значимые места города Кургана;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основы организации и проведения похода;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культуру поведения туристов в походе, правила взаимоотношений туристов;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групповое и личное специальное снаряжение; режим питания в походе;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основные топографические знаки и способы ориентирования на местности;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организацию установки и снятия лагеря;</w:t>
      </w:r>
    </w:p>
    <w:p w:rsidR="00F941B1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значение и содержание физической и морально-волевой подготовки туриста;</w:t>
      </w:r>
    </w:p>
    <w:p w:rsidR="00F941B1" w:rsidRPr="00561032" w:rsidRDefault="00561032" w:rsidP="00561032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правила личной гигиены туриста; алгоритмы оказания первой доврачебной помощи.</w:t>
      </w:r>
    </w:p>
    <w:p w:rsidR="00561032" w:rsidRDefault="00561032" w:rsidP="0056103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61032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F941B1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навыкам туристской подготовки (установки палатки, укладывания рюкзака и др.);</w:t>
      </w:r>
    </w:p>
    <w:p w:rsidR="00F941B1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основам самоконтроля, самооценки в принятии решений и осознанном выборе в деятельности;</w:t>
      </w:r>
    </w:p>
    <w:p w:rsidR="00F941B1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lastRenderedPageBreak/>
        <w:t>проявлять инициативность, внимательность при выполнении практических упражнений, наблюдательность к предметам и явлениям внешнего мира;</w:t>
      </w:r>
    </w:p>
    <w:p w:rsidR="00561032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взаимодействовать, доводить начатое дело до конца, работать и правильно вести себя в коллективе;</w:t>
      </w:r>
    </w:p>
    <w:p w:rsidR="00F941B1" w:rsidRPr="00561032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оказывать доврачебную помощь.</w:t>
      </w:r>
    </w:p>
    <w:p w:rsidR="00561032" w:rsidRPr="00561032" w:rsidRDefault="00561032" w:rsidP="0056103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61032">
        <w:rPr>
          <w:rFonts w:ascii="Times New Roman" w:hAnsi="Times New Roman" w:cs="Times New Roman"/>
          <w:b/>
          <w:i/>
          <w:sz w:val="24"/>
          <w:szCs w:val="24"/>
        </w:rPr>
        <w:t>учащиеся приобретут опыт:</w:t>
      </w:r>
    </w:p>
    <w:p w:rsidR="00F941B1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участия в соревнованиях;</w:t>
      </w:r>
    </w:p>
    <w:p w:rsidR="00F941B1" w:rsidRPr="00561032" w:rsidRDefault="00561032" w:rsidP="0056103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32">
        <w:rPr>
          <w:rFonts w:ascii="Times New Roman" w:hAnsi="Times New Roman" w:cs="Times New Roman"/>
          <w:sz w:val="24"/>
          <w:szCs w:val="24"/>
        </w:rPr>
        <w:t>участия в походе выходного дня</w:t>
      </w:r>
    </w:p>
    <w:p w:rsidR="00167BB5" w:rsidRPr="00A4287F" w:rsidRDefault="00167BB5" w:rsidP="00167BB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87F">
        <w:rPr>
          <w:rFonts w:ascii="Times New Roman" w:hAnsi="Times New Roman" w:cs="Times New Roman"/>
          <w:b/>
          <w:sz w:val="24"/>
          <w:szCs w:val="24"/>
        </w:rPr>
        <w:t>Критерии оценки результатов и способы их проверки:</w:t>
      </w:r>
    </w:p>
    <w:p w:rsidR="00167BB5" w:rsidRPr="00A4287F" w:rsidRDefault="00167BB5" w:rsidP="00167BB5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Повышение уровня физического развития:</w:t>
      </w:r>
    </w:p>
    <w:p w:rsidR="00167BB5" w:rsidRPr="00A4287F" w:rsidRDefault="00167BB5" w:rsidP="003A63ED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участие в соревнованиях (100%) – протокол результатов;</w:t>
      </w:r>
    </w:p>
    <w:p w:rsidR="00167BB5" w:rsidRPr="00A4287F" w:rsidRDefault="0060583A" w:rsidP="003A63ED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участие в маршруте</w:t>
      </w:r>
      <w:r w:rsidR="00167BB5" w:rsidRPr="00A4287F">
        <w:rPr>
          <w:rFonts w:ascii="Times New Roman" w:hAnsi="Times New Roman" w:cs="Times New Roman"/>
          <w:sz w:val="24"/>
          <w:szCs w:val="24"/>
        </w:rPr>
        <w:t xml:space="preserve"> выходного дня (100%) – протокол результатов.</w:t>
      </w:r>
    </w:p>
    <w:p w:rsidR="00167BB5" w:rsidRPr="00A4287F" w:rsidRDefault="00167BB5" w:rsidP="00167BB5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Повышение спортивной подготовки:</w:t>
      </w:r>
    </w:p>
    <w:p w:rsidR="00167BB5" w:rsidRPr="00A4287F" w:rsidRDefault="00167BB5" w:rsidP="003A63ED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приобретение опыта участия в соревнованиях – протокол результатов;</w:t>
      </w:r>
    </w:p>
    <w:p w:rsidR="00167BB5" w:rsidRPr="00A4287F" w:rsidRDefault="00167BB5" w:rsidP="003A63ED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анкеты достижений учащихся – портфолио, спортивный дневник.</w:t>
      </w:r>
    </w:p>
    <w:p w:rsidR="00167BB5" w:rsidRPr="00A4287F" w:rsidRDefault="00167BB5" w:rsidP="00167BB5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Овладение способами выживания в природной среде и навыками безопасного поведения в социуме:</w:t>
      </w:r>
    </w:p>
    <w:p w:rsidR="00167BB5" w:rsidRPr="00A4287F" w:rsidRDefault="00167BB5" w:rsidP="003A63ED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привитие культуры здорового образа жизни, развитие личных качеств, необходимых для обеспечения безопасного поведения в опасных и чрезвычайных ситуациях, ценностного отношения к своему здоровью (100%) – протокол результатов соревнований, справка мероприятий, вакцинация от клещевого энцефалита;</w:t>
      </w:r>
    </w:p>
    <w:p w:rsidR="00167BB5" w:rsidRPr="00A4287F" w:rsidRDefault="00167BB5" w:rsidP="003A63ED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обучение учащихся умению предвидеть потенциальные опасности и правильно действовать в случае их наступления (100%) – протокол результатов квестов, организационно-моделирующих игр;</w:t>
      </w:r>
    </w:p>
    <w:p w:rsidR="00167BB5" w:rsidRPr="00A4287F" w:rsidRDefault="00167BB5" w:rsidP="003A63ED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организация оздоровительных мероприятий (100%) – отчеты, аналитические справки.</w:t>
      </w:r>
    </w:p>
    <w:p w:rsidR="00167BB5" w:rsidRPr="00A4287F" w:rsidRDefault="00167BB5" w:rsidP="00167BB5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Создание комфортного морально-психологического климата:</w:t>
      </w:r>
    </w:p>
    <w:p w:rsidR="00167BB5" w:rsidRPr="00A4287F" w:rsidRDefault="00167BB5" w:rsidP="00167BB5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тестирование (анализ результатов);</w:t>
      </w:r>
    </w:p>
    <w:p w:rsidR="00167BB5" w:rsidRPr="00A4287F" w:rsidRDefault="00167BB5" w:rsidP="00167BB5">
      <w:pPr>
        <w:pStyle w:val="a4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коллективные тренинги;</w:t>
      </w:r>
    </w:p>
    <w:p w:rsidR="00167BB5" w:rsidRPr="00A4287F" w:rsidRDefault="00167BB5" w:rsidP="00167BB5">
      <w:pPr>
        <w:pStyle w:val="a4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удовлетворенность всех участников образовательной деятельности (мониторинг).</w:t>
      </w:r>
    </w:p>
    <w:p w:rsidR="00167BB5" w:rsidRPr="00A4287F" w:rsidRDefault="00167BB5" w:rsidP="00167BB5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Приобретение опыта взаимодействия, адаптация к социальным изменениям и приобщение к общечеловеческим ценностям – сплоченность коллектива.</w:t>
      </w:r>
    </w:p>
    <w:p w:rsidR="00167BB5" w:rsidRPr="00A4287F" w:rsidRDefault="00167BB5" w:rsidP="00167BB5">
      <w:pPr>
        <w:pStyle w:val="a4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Готовность всех участников образовательной деятельности к постоянному саморазвитию:</w:t>
      </w:r>
    </w:p>
    <w:p w:rsidR="00167BB5" w:rsidRPr="00A4287F" w:rsidRDefault="00167BB5" w:rsidP="003A63ED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готовность к непрерывному повышению квалификации и инновационной деятельности (педагоги) – удостоверение;</w:t>
      </w:r>
    </w:p>
    <w:p w:rsidR="00167BB5" w:rsidRPr="00561032" w:rsidRDefault="00167BB5" w:rsidP="00561032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инициативность, активность (родители) – отзывы;</w:t>
      </w:r>
      <w:r w:rsidR="00561032" w:rsidRPr="00A4287F">
        <w:rPr>
          <w:rFonts w:ascii="Times New Roman" w:hAnsi="Times New Roman" w:cs="Times New Roman"/>
          <w:sz w:val="24"/>
          <w:szCs w:val="24"/>
        </w:rPr>
        <w:t>активное участие в планировании работы объединения (учащиеся) – самоанализ, спортивный дневник.</w:t>
      </w:r>
    </w:p>
    <w:p w:rsidR="00167BB5" w:rsidRPr="00A4287F" w:rsidRDefault="00167BB5" w:rsidP="003A63ED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принятие нестандартных решений (учащиеся) – анализ результатов;</w:t>
      </w:r>
    </w:p>
    <w:p w:rsidR="00640FB2" w:rsidRPr="00A4287F" w:rsidRDefault="00640FB2" w:rsidP="00DC0B0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640FB2" w:rsidRPr="00A4287F" w:rsidSect="004E732A">
          <w:footerReference w:type="default" r:id="rId9"/>
          <w:footerReference w:type="first" r:id="rId10"/>
          <w:type w:val="continuous"/>
          <w:pgSz w:w="11906" w:h="16838"/>
          <w:pgMar w:top="567" w:right="991" w:bottom="1134" w:left="1134" w:header="567" w:footer="567" w:gutter="0"/>
          <w:pgNumType w:start="1"/>
          <w:cols w:space="708"/>
          <w:titlePg/>
          <w:docGrid w:linePitch="360"/>
        </w:sectPr>
      </w:pPr>
    </w:p>
    <w:p w:rsidR="00CB572F" w:rsidRPr="00A4287F" w:rsidRDefault="00640FB2" w:rsidP="006B1EB0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Рабочая программа</w:t>
      </w:r>
    </w:p>
    <w:p w:rsidR="006B1EB0" w:rsidRPr="00A4287F" w:rsidRDefault="006B1EB0" w:rsidP="006B1EB0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1EB0" w:rsidRPr="00A4287F" w:rsidRDefault="00B30BED" w:rsidP="006B1EB0">
      <w:pPr>
        <w:pStyle w:val="a4"/>
        <w:numPr>
          <w:ilvl w:val="2"/>
          <w:numId w:val="1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</w:t>
      </w:r>
      <w:r w:rsidR="00CB572F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ый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</w:t>
      </w:r>
    </w:p>
    <w:p w:rsidR="00204FCE" w:rsidRPr="00A4287F" w:rsidRDefault="001B707D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Таблица 1</w:t>
      </w:r>
    </w:p>
    <w:p w:rsidR="00B302DF" w:rsidRPr="00A4287F" w:rsidRDefault="00B302DF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3"/>
        <w:tblW w:w="14506" w:type="dxa"/>
        <w:jc w:val="center"/>
        <w:tblLayout w:type="fixed"/>
        <w:tblLook w:val="04A0"/>
      </w:tblPr>
      <w:tblGrid>
        <w:gridCol w:w="677"/>
        <w:gridCol w:w="6521"/>
        <w:gridCol w:w="992"/>
        <w:gridCol w:w="1276"/>
        <w:gridCol w:w="1559"/>
        <w:gridCol w:w="3481"/>
      </w:tblGrid>
      <w:tr w:rsidR="00B302DF" w:rsidRPr="00A4287F" w:rsidTr="00573A89">
        <w:trPr>
          <w:jc w:val="center"/>
        </w:trPr>
        <w:tc>
          <w:tcPr>
            <w:tcW w:w="677" w:type="dxa"/>
            <w:vMerge w:val="restart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№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</w:t>
            </w: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en-US"/>
              </w:rPr>
              <w:t>/</w:t>
            </w: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</w:t>
            </w:r>
          </w:p>
        </w:tc>
        <w:tc>
          <w:tcPr>
            <w:tcW w:w="6521" w:type="dxa"/>
            <w:vMerge w:val="restart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gridSpan w:val="2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481" w:type="dxa"/>
            <w:vMerge w:val="restart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текущего контроля/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промежуточной аттестации</w:t>
            </w:r>
          </w:p>
        </w:tc>
      </w:tr>
      <w:tr w:rsidR="00B302DF" w:rsidRPr="00A4287F" w:rsidTr="00573A89">
        <w:trPr>
          <w:jc w:val="center"/>
        </w:trPr>
        <w:tc>
          <w:tcPr>
            <w:tcW w:w="677" w:type="dxa"/>
            <w:vMerge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Merge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3481" w:type="dxa"/>
            <w:vMerge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занятие. Правила поведения туристов и техника безопасности на занятиях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B302DF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Экспресс</w:t>
            </w:r>
            <w:r w:rsidR="0060583A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Врачебный контроль и самоконтроль спортсмена.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Подвижные, познавательные и развивающие игры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родного края, его история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значимым местам в городе Кургане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Личное снаряжение туриста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 снаряжение туриста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Эстафеты с использованием туристического снаряжения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туристского быта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Круговая тренировка с использованием туристического снаряжения.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Питание на туристских слётах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Взаимоконтроль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Личная гигиена туриста, профилактика травм на соревнованиях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Взаимоконтроль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подготовка туриста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ориентирования, правила соревнований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Взаимоконтроль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знаки спортивных карт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Топографический диктант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«Спортивный лабиринт» по спортивному ориентированию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Рельеф местности и его изображение на картах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ориентирования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Тактика ориентирования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Наблюдение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спортивному ориентированию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jc w:val="center"/>
              <w:rPr>
                <w:color w:val="000000" w:themeColor="text1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677" w:type="dxa"/>
            <w:vAlign w:val="center"/>
          </w:tcPr>
          <w:p w:rsidR="00B302DF" w:rsidRPr="00A4287F" w:rsidRDefault="00B302DF" w:rsidP="003A63ED">
            <w:pPr>
              <w:pStyle w:val="a4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vAlign w:val="center"/>
          </w:tcPr>
          <w:p w:rsidR="00B302DF" w:rsidRPr="00A4287F" w:rsidRDefault="00B302DF" w:rsidP="00B302DF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занятие. Маршрут выходного дня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trHeight w:val="431"/>
          <w:jc w:val="center"/>
        </w:trPr>
        <w:tc>
          <w:tcPr>
            <w:tcW w:w="7198" w:type="dxa"/>
            <w:gridSpan w:val="2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81" w:type="dxa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302DF" w:rsidRPr="00A4287F" w:rsidRDefault="00B302D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F5E3A" w:rsidRDefault="00BF5E3A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4287F" w:rsidRPr="00A4287F" w:rsidRDefault="00A4287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F5E3A" w:rsidRPr="00A4287F" w:rsidRDefault="00BF5E3A" w:rsidP="00BF5E3A">
      <w:pPr>
        <w:pStyle w:val="a4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Таблица </w:t>
      </w:r>
      <w:r w:rsidR="001B707D" w:rsidRPr="00A4287F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B302DF" w:rsidRPr="00A4287F" w:rsidRDefault="00B302D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Содержание </w:t>
      </w:r>
    </w:p>
    <w:p w:rsidR="00B302DF" w:rsidRPr="00A4287F" w:rsidRDefault="00B302DF" w:rsidP="00B302DF">
      <w:pPr>
        <w:spacing w:after="0" w:line="240" w:lineRule="auto"/>
        <w:ind w:right="-31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612"/>
        <w:gridCol w:w="2190"/>
        <w:gridCol w:w="567"/>
        <w:gridCol w:w="567"/>
        <w:gridCol w:w="567"/>
        <w:gridCol w:w="2835"/>
        <w:gridCol w:w="1417"/>
        <w:gridCol w:w="2268"/>
        <w:gridCol w:w="1701"/>
        <w:gridCol w:w="1778"/>
      </w:tblGrid>
      <w:tr w:rsidR="00B302DF" w:rsidRPr="00A4287F" w:rsidTr="00573A89">
        <w:trPr>
          <w:jc w:val="center"/>
        </w:trPr>
        <w:tc>
          <w:tcPr>
            <w:tcW w:w="612" w:type="dxa"/>
            <w:vMerge w:val="restart"/>
            <w:vAlign w:val="center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90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gridSpan w:val="3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2268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Оборудование, материалы</w:t>
            </w:r>
          </w:p>
        </w:tc>
        <w:tc>
          <w:tcPr>
            <w:tcW w:w="1701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1778" w:type="dxa"/>
            <w:vMerge w:val="restart"/>
            <w:vAlign w:val="center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знаний</w:t>
            </w:r>
          </w:p>
        </w:tc>
      </w:tr>
      <w:tr w:rsidR="00B302DF" w:rsidRPr="00A4287F" w:rsidTr="00573A89">
        <w:trPr>
          <w:cantSplit/>
          <w:trHeight w:val="1214"/>
          <w:jc w:val="center"/>
        </w:trPr>
        <w:tc>
          <w:tcPr>
            <w:tcW w:w="612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extDirection w:val="btLr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67" w:type="dxa"/>
            <w:textDirection w:val="btLr"/>
            <w:vAlign w:val="center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 Правила поведения туристов и техника безопасности на занятиях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A4287F">
              <w:rPr>
                <w:color w:val="000000" w:themeColor="text1"/>
                <w:sz w:val="24"/>
                <w:szCs w:val="24"/>
              </w:rPr>
              <w:t>Соблюдение правил поведения – основа безопасности. Правила поведения и соблюдение техники безопасности на занятиях в учебной аудитории, в спортивном зале, на спортивной площадке, в парке, в лесу. Техника безопасности при проведении туристских походов. Охрана природы. Меры личной безопасности в нестандартных ситуациях. Требования по технике безопасности в работе с личным и групповым снаряжением.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Практика.</w:t>
            </w:r>
            <w:r w:rsidRPr="00A4287F">
              <w:rPr>
                <w:color w:val="000000" w:themeColor="text1"/>
                <w:sz w:val="24"/>
                <w:szCs w:val="24"/>
              </w:rPr>
              <w:t xml:space="preserve"> Формирование практических умений и </w:t>
            </w:r>
            <w:r w:rsidRPr="00A4287F">
              <w:rPr>
                <w:color w:val="000000" w:themeColor="text1"/>
                <w:sz w:val="24"/>
                <w:szCs w:val="24"/>
              </w:rPr>
              <w:lastRenderedPageBreak/>
              <w:t>навыков, соблюдение техники безопасности на занятиях. Отработка навыков действий участников в нестандартных ситуациях.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правила поведения и соблюдать технику безопасности. Охрану природы.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Меры личной безопасности в нестандартных ситуациях. Требования по технике безопасности в работе с личным и групповым снаряжением.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соблюдать технику безопасности на занятиях. Действовать в нестандартных ситуациях.</w:t>
            </w:r>
          </w:p>
        </w:tc>
        <w:tc>
          <w:tcPr>
            <w:tcW w:w="1778" w:type="dxa"/>
          </w:tcPr>
          <w:p w:rsidR="00B302DF" w:rsidRPr="00A4287F" w:rsidRDefault="00B302DF" w:rsidP="00B302DF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Экспресс</w:t>
            </w:r>
            <w:r w:rsidR="001B707D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Врачебный контроль и самоконтроль спортсмена.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color w:val="000000" w:themeColor="text1"/>
                <w:sz w:val="24"/>
                <w:szCs w:val="24"/>
              </w:rPr>
              <w:t>Самоконтроль как средство регулирования нагрузок на организм. Ведение дневника самоконтроля. Прохождение физкультурного диспансера – как форма врачебного контроля учащихся.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Знать, что такое самоконтроль. Как ведётся дневник самоконтроля; «Зачем», «как», «когда» проходить физкультурный диспансер.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Поход выходного дня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Отработка полученных знаний и навыков.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Поход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Туристское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снаряжение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Совершенствование полученных знаний и навыков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Протокол результатов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родного края, его история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color w:val="000000" w:themeColor="text1"/>
                <w:sz w:val="24"/>
                <w:szCs w:val="24"/>
              </w:rPr>
              <w:t>Климат, растительность и животный мир родного края, его рельеф. История края, памятные исторические места. Знатные люди края.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color w:val="000000" w:themeColor="text1"/>
                <w:sz w:val="24"/>
                <w:szCs w:val="24"/>
              </w:rPr>
              <w:t>Знакомство с картой края. Проведение краеведческих викторин.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Картографический и 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климат, растительность и животный мир родного края, его рельеф. Историю края, памятные исторические места. Знатных людей края.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Иметь представление 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о карте края.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Викторина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значимым местам в городе Кургане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pStyle w:val="af1"/>
              <w:shd w:val="clear" w:color="auto" w:fill="auto"/>
              <w:tabs>
                <w:tab w:val="left" w:pos="1134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A4287F">
              <w:rPr>
                <w:color w:val="000000" w:themeColor="text1"/>
                <w:sz w:val="24"/>
                <w:szCs w:val="24"/>
              </w:rPr>
              <w:t>Знакомство со значимыми местами в городе Кургане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Иметь представление о значимых местах вгороду Кургане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Личное снаряжение туриста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личном снаряжении: для занятий туристской техникой, спортивным ориентированием, для подготовки и участия в одно-двухдневном походе. Правила эксплуатации и требования к нему.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Специальное туристское снаряжение для занятий спортивным ориентированием: перечень личного снаряжения для участника: спортивная форма, компас, топографическая карта, транспортир.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специального снаряжения для летнего периода: проверка комплектности и исправности снаряжения, транспортировка и подготовка к занятиям и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соревнованиям.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Специальное туристское для занятий спортивным ориентирование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Знать, что такое личное снаряжение. Правила эксплуатации и требования к нему.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Специальное туристское снаряжение для занятий спортивным ориентированием.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подбирать специальное снаряжение для летнего периода.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 снаряжение туриста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групповом снаряжении. Правила эксплуатации и требования к нему. Перечень командного снаряжения: верёвки, рюкзаки, палатка. Групповое снаряжение, требования к нему. Типы верёвок. Типы рюкзаков: спортивные (беговые), походные, их назначение, преимущества и недостатки. Типы палаток. Их назначение, преимущества и недостатки.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Укладка рюкзака. Установка и снятие палатки.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Туристский рюкзак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Палатка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Знать, что такое групповое снаряжение. Правила эксплуатации и требования к нему. Перечень командного снаряжения. Групповое снаряжение, требования к нему. Типы верёвок. Типы рюкзаков и их назначение, преимущества и недостатки. Типы палаток. Их назначение, преимущества и недостатки.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укладывать рюкзак. Устанавливать и собрать палатку.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Эстафеты с использованием туристического снаряжения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точности действий работы с туристическим снаряжением. Развитие мелкой и крупной моторики действий в туризме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Туристское снаряжение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пользоваться туристским снаряжением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Походная медицинская аптечка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Хранение и транспортировка аптечки. Перечень и назначение лекарственных препаратов.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походной медицинской аптечки.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Беседа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Лекция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Лекарственные препараты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Аптечка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Знать, как хранить и транспортировать аптечку. Перечень и назначение лекарственных препаратов.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Уметь ф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ормировать походную медицинскую аптечку.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приемы оказания первой доврачебной помощи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Соблюдение гигиенических требований в походе. Походный травматизм. Тепловой и солнечный удары, ожоги. Помощь утопающему. Простудные заболевания. Укусы насекомых и пресмыкающихся. Пищевые отравления.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первой доврачебной помощи условно пострадавшему (определение травмы, заболевания, практическое оказание помощи).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Видеоролик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Аптечка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Знать гигиенические требования в походе. Что такое походный травматизм. Тепловой и солнечный удары, ожоги. Как оказать помощь утопающему. Простудные заболевания. Укусы насекомых и пресмыкающихся. Пищевые отравления.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 xml:space="preserve">Уметь оказывать первую доврачебную </w:t>
            </w: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помощь.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туристского быта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места для организации лагеря. Основные требования к месту. Туристское снаряжение для организации пребывания в походных условиях. Правила поведения в палатке. Типы костров. Костровое оборудование. Правила разведения костра. Соблюдение гигиенических, противопожарных, природоохранных требований, техники безопасности, правил поведения на воде, у воды, дисциплинированность, культура поведения и взаимоуважение.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Разбивка лагеря. Установка палаток. Размещение вещей в них.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Видеоролик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Презентация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Раздаточный материал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Знать, как выбрать место для организации лагеря. Основные требования к месту. Туристское снаряжение для организации пребывания в походных условиях. Правила поведения в палатке. Типы костров. Костровое оборудование. Правила разведения костра. Гигиенические, противопожарные, природоохранные требования, технику безопасности,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правила.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Уметь разбивать лагерь. Устанавливать палатку. 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Размещать вещи в них.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Круговая тренировка с использованием туристического снаряжения.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Смена заданий в очередной последовательности. Количество заданий (станций), количество повторений.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Туристское снаряжение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пользоваться туристским снаряжением.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Питание в туристских походах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и организация правильного питания. Фасовка, упаковка и хранение продуктов. Питьевой режим. Обязанности дежурных по кухне.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меню и списка продуктов. Приготовление пищи на костре.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Продукты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Туристское оборудование для приготовления пищи на костре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значение и организацию правильного питания. Как фасуются, упаковываются и хранятся продукты. Питьевой режим. Обязанности дежурных по кухне.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составлять меню и список продуктов. Приготавливать пищу на костре.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Взаимоконтроль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подготовка туриста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физические и морально-волевые качества необходимы туристу. Физическая и морально-волевая подготовка туриста. Закаливание.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комплексов упражнений для укрепления и развития рук и плечевого пояса, мышц шеи, туловища, ног.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Видеоролик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какие физические и морально-волевые качества необходимы туристу. Физическая и морально-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волевая подготовка туриста. Что такое закаливание. Уметь выполнять упражнения для укрепления и развития рук и плечевого пояса, мышц шеи, туловища, ног.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Личная гигиена туриста, профилактика травм на соревнованиях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о гигиене: гигиена физических упражнений, ее значение и основные задачи. Гигиена обуви и одежды.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Применение средств личной гигиены на соревнованиях, в походах и во время тренировочного процесса. Подбор одежды и обуви для соревнований, тренировок, уход за ними.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Беседа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Лекция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Видеоролик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 xml:space="preserve">Одежда 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  <w:t>Обувь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Знать понятие о гигиене.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Гигиену обуви и одежды.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Уметь применять средства личной гигиены. Подбирать одежду и обуви для соревнований, тренировок, ухаживать за ними.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Взаимоконтроль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ориентирования, правила соревнований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Ориентирование в заданном направлении, по выбору, на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маркированной трассе. Правила соревнований. Права и обязанности участников.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Действие участника перед стартом, на старте, на дистанции, на контрольном пункте, в финишном коридоре, после финиша.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Знать, что такое ориентирование в заданном направлении, по выбору, на 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маркированной трассе. Правила соревнований. Права и обязанности участников.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Иметь представление о действиях перед стартом, на старте, на дистанции, на контрольном пункте, в финишном коридоре, после финиша.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Анализ работы педагогом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Взаимоконтроль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топографической карте. Назначение топографической карты,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её отличие от спортивной карты. Масштаб.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картами различного масштаба.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упражнения по определению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масштаба, измерению расстояния по карте.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Карта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Дидактический и 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понятие о топографической карте. Назначение топографической карты,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её отличие от спортивной карты. Что такое масштаб.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работать с картами различного масштаба. Определять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масштаб, измерять расстояние по карте.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Условные знаки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спортивных карт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Значковый метод изображения. Виды условных знаков: масштабные и внемасштабные, линейные и площадные. Условные знаки: населенные пункты,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гидрография, растительный покров и другие.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и упражнения на местности, направлены на закрепление материала данной темы.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Знать 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значковый метод изображения. Виды условных знаков. Условные знаки: населенные пункты,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гидрография, растительный покров и другие. 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определять условные знаки на местности.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Топографичес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кий диктант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«Спортивный лабиринт» по спортивному ориентированию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знаний и умений по спортивному ориентированию.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Соревнование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Спортивная карта лабиринта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Специальное снаряжение ориентировщика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ориентироваться на местности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Рельеф местности и его изображение на картах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Изображение рельефа на топографических спортивных картах горизонталями. Внемасштабные условные знаки для изображения рельефа. Виды горизонталей. Высота сечения. Указатели направления скатов (бергштрихи). Изображение различных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 рельефа: гора, вершина, хребет, седловина, лощина и другие формы рельефа. Влияние рельефа на выбор пути движения.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элементов рельефа по моделям и на местности. Определение по горизонталям различных форм рельефа. Выбор пути движения с учётом основных форм и элементов рельефа.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Раздаточный материал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Знать как изображается рельеф на топографических спортивных картах горизонталями. Внемасштабные условные знаки для изображения рельефа. Виды горизонталей. Что такое высота сечения. 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Указатели направления скатов (бергштрихи). Как изображаются различные формы рельефа. Влияние рельефа на выбор пути движения.</w:t>
            </w:r>
          </w:p>
          <w:p w:rsidR="00B302DF" w:rsidRPr="00A4287F" w:rsidRDefault="00B302DF" w:rsidP="00573A89">
            <w:pPr>
              <w:ind w:right="-28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Иметь представление об элементах рельефа по моделям и на местности. Определять по горизонтал</w:t>
            </w:r>
            <w:r w:rsidR="008D6835"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ям различные формы рельефа. Выб</w:t>
            </w: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рать пути движения с учётом основных форм и элементов рельефа.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ориентирования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 технике ориентирования: приёмы работы с компасом, измерение расстояния, движение по площадным и линейным ориентирам, </w:t>
            </w: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преодоление препятствий.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работы с компасом.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риентирование карты по компасу. Упражнения на засечки. Определение азимута на заданный предмет.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Видеоматериал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Компас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Карта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Знать понятие о технике ориентирования. Приёмы работы с компасом.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 xml:space="preserve">Уметь </w:t>
            </w: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ориентировать карту по компасу.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Выполнять упражнения на засечки. Определять азимут на заданный предмет.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Опрос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Тактика ориентирования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Теория.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о тактике: выбор тактических приёмов для прохождения конкретных участков дистанции. Взаимосвязь тактики и техники. Значение тактики для достижения результата. Тактические действия на соревнованиях.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Тактические действия на дистанции. Подход и уход с контрольного пункта.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</w:p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Видеоматериал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Компас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Карта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Знать п</w:t>
            </w: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онятие о тактике. Взаимосвязь тактики и техники. Значение тактики для достижения результата. Тактические действия на соревнованиях.</w:t>
            </w:r>
          </w:p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>Уметь тактически действовать на дистанции. Подходить и уходить с контрольного пункта.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Опрос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Наблюдение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спортивному ориентированию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знаний и умений по спортивному ориентированию.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Соревнование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Спортивная карта</w:t>
            </w:r>
          </w:p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Специальное снаряжение ориентировщика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pStyle w:val="af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Cs w:val="24"/>
              </w:rPr>
              <w:t>Уметь ориентироваться на местности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результатов</w:t>
            </w:r>
          </w:p>
        </w:tc>
      </w:tr>
      <w:tr w:rsidR="00B302DF" w:rsidRPr="00A4287F" w:rsidTr="00573A89">
        <w:trPr>
          <w:jc w:val="center"/>
        </w:trPr>
        <w:tc>
          <w:tcPr>
            <w:tcW w:w="612" w:type="dxa"/>
          </w:tcPr>
          <w:p w:rsidR="00B302DF" w:rsidRPr="00A4287F" w:rsidRDefault="00B302DF" w:rsidP="003A63ED">
            <w:pPr>
              <w:pStyle w:val="a4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B302DF" w:rsidRPr="00A4287F" w:rsidRDefault="00B302DF" w:rsidP="00B302DF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Итоговое занятие. Маршрут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выходного дня. Подвижные, познавательные и развивающие игры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Практика.</w:t>
            </w:r>
          </w:p>
          <w:p w:rsidR="00B302DF" w:rsidRPr="00A4287F" w:rsidRDefault="00B302DF" w:rsidP="00573A89">
            <w:pPr>
              <w:ind w:right="-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Игры и упражнения на </w:t>
            </w: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развитие внимания, логического мышления, зрительной и механической памяти, логики.</w:t>
            </w:r>
          </w:p>
        </w:tc>
        <w:tc>
          <w:tcPr>
            <w:tcW w:w="1417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2268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инвентарь</w:t>
            </w:r>
          </w:p>
        </w:tc>
        <w:tc>
          <w:tcPr>
            <w:tcW w:w="1701" w:type="dxa"/>
          </w:tcPr>
          <w:p w:rsidR="00B302DF" w:rsidRPr="00A4287F" w:rsidRDefault="00B302DF" w:rsidP="00573A89">
            <w:pPr>
              <w:ind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t xml:space="preserve">Совершенствовать внимание, </w:t>
            </w:r>
            <w:r w:rsidRPr="00A4287F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логическое мышление, зрительную и механическую память, логику.</w:t>
            </w:r>
          </w:p>
        </w:tc>
        <w:tc>
          <w:tcPr>
            <w:tcW w:w="1778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Наблюдение</w:t>
            </w:r>
          </w:p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работы </w:t>
            </w:r>
            <w:r w:rsidRPr="00A428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педагогом</w:t>
            </w:r>
          </w:p>
        </w:tc>
      </w:tr>
      <w:tr w:rsidR="00B302DF" w:rsidRPr="00A4287F" w:rsidTr="00573A89">
        <w:trPr>
          <w:jc w:val="center"/>
        </w:trPr>
        <w:tc>
          <w:tcPr>
            <w:tcW w:w="2802" w:type="dxa"/>
            <w:gridSpan w:val="2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99" w:type="dxa"/>
            <w:gridSpan w:val="5"/>
          </w:tcPr>
          <w:p w:rsidR="00B302DF" w:rsidRPr="00A4287F" w:rsidRDefault="00B302DF" w:rsidP="00573A89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</w:tbl>
    <w:p w:rsidR="00B302DF" w:rsidRPr="00A4287F" w:rsidRDefault="00B302DF" w:rsidP="00B302DF">
      <w:pPr>
        <w:spacing w:after="0" w:line="240" w:lineRule="auto"/>
        <w:ind w:right="-3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02DF" w:rsidRPr="00A4287F" w:rsidRDefault="00B302DF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302DF" w:rsidRPr="00A4287F" w:rsidRDefault="00B302DF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302DF" w:rsidRPr="00A4287F" w:rsidRDefault="00B302DF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302DF" w:rsidRPr="00A4287F" w:rsidRDefault="00B302DF" w:rsidP="00204FCE">
      <w:pPr>
        <w:pStyle w:val="a4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F5E3A" w:rsidRPr="00A4287F" w:rsidRDefault="00BF5E3A" w:rsidP="002205D5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F5E3A" w:rsidRPr="00A4287F" w:rsidSect="007C6B0F">
          <w:type w:val="continuous"/>
          <w:pgSz w:w="16838" w:h="11906" w:orient="landscape"/>
          <w:pgMar w:top="1134" w:right="1134" w:bottom="1134" w:left="1134" w:header="567" w:footer="567" w:gutter="0"/>
          <w:pgNumType w:start="11"/>
          <w:cols w:space="708"/>
          <w:docGrid w:linePitch="360"/>
        </w:sectPr>
      </w:pPr>
    </w:p>
    <w:p w:rsidR="007D726D" w:rsidRPr="00A4287F" w:rsidRDefault="007D726D" w:rsidP="007923C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КОМПЛЕКС ОРГАНИЗАЦИОННО-ПЕДАГОГИЧЕСКИХ УСЛОВИЙ</w:t>
      </w:r>
    </w:p>
    <w:p w:rsidR="007923CA" w:rsidRPr="00A4287F" w:rsidRDefault="007923CA" w:rsidP="007923CA">
      <w:pPr>
        <w:pStyle w:val="a4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6D5" w:rsidRPr="00A4287F" w:rsidRDefault="00052A73" w:rsidP="00B106D5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учебный график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DE18A7" w:rsidRPr="00A4287F" w:rsidTr="00983A27">
        <w:tc>
          <w:tcPr>
            <w:tcW w:w="3227" w:type="dxa"/>
          </w:tcPr>
          <w:p w:rsidR="00DE18A7" w:rsidRPr="00A4287F" w:rsidRDefault="00DE18A7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344" w:type="dxa"/>
          </w:tcPr>
          <w:p w:rsidR="00DE18A7" w:rsidRPr="00A4287F" w:rsidRDefault="0060583A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DE18A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недели</w:t>
            </w:r>
          </w:p>
        </w:tc>
      </w:tr>
      <w:tr w:rsidR="00DE18A7" w:rsidRPr="00A4287F" w:rsidTr="00983A27">
        <w:tc>
          <w:tcPr>
            <w:tcW w:w="3227" w:type="dxa"/>
          </w:tcPr>
          <w:p w:rsidR="00DE18A7" w:rsidRPr="00A4287F" w:rsidRDefault="00DE18A7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занятий</w:t>
            </w:r>
          </w:p>
        </w:tc>
        <w:tc>
          <w:tcPr>
            <w:tcW w:w="6344" w:type="dxa"/>
          </w:tcPr>
          <w:p w:rsidR="00DE18A7" w:rsidRPr="00A4287F" w:rsidRDefault="0060583A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01.06.2024 г., </w:t>
            </w:r>
            <w:r w:rsidR="008D6835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19.06.2024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DE18A7" w:rsidRPr="00A4287F" w:rsidTr="00983A27">
        <w:tc>
          <w:tcPr>
            <w:tcW w:w="3227" w:type="dxa"/>
          </w:tcPr>
          <w:p w:rsidR="00DE18A7" w:rsidRPr="00A4287F" w:rsidRDefault="00DE18A7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Окончание занятий</w:t>
            </w:r>
          </w:p>
        </w:tc>
        <w:tc>
          <w:tcPr>
            <w:tcW w:w="6344" w:type="dxa"/>
          </w:tcPr>
          <w:p w:rsidR="00DE18A7" w:rsidRPr="00A4287F" w:rsidRDefault="00DE18A7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15.06.2024 г.</w:t>
            </w:r>
            <w:r w:rsidR="008D6835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03.07.2024</w:t>
            </w:r>
            <w:r w:rsidR="0060583A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DE18A7" w:rsidRPr="00A4287F" w:rsidTr="00983A27">
        <w:tc>
          <w:tcPr>
            <w:tcW w:w="3227" w:type="dxa"/>
          </w:tcPr>
          <w:p w:rsidR="00DE18A7" w:rsidRPr="00A4287F" w:rsidRDefault="00DE18A7" w:rsidP="00DE18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344" w:type="dxa"/>
          </w:tcPr>
          <w:p w:rsidR="0060583A" w:rsidRPr="00A4287F" w:rsidRDefault="0060583A" w:rsidP="006058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соревнованиях по спортивному ориентированию </w:t>
            </w:r>
            <w:r w:rsidR="006546AE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маршруте выходного дня – протоколы результатов</w:t>
            </w:r>
          </w:p>
        </w:tc>
      </w:tr>
    </w:tbl>
    <w:p w:rsidR="000D6FF5" w:rsidRPr="00A4287F" w:rsidRDefault="000D6FF5" w:rsidP="000D6F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6FF5" w:rsidRPr="00A4287F" w:rsidRDefault="000D6FF5" w:rsidP="000D6F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 Формы текущего контроля / промежуточной аттестации</w:t>
      </w:r>
    </w:p>
    <w:p w:rsidR="00803DB3" w:rsidRPr="00A4287F" w:rsidRDefault="00803DB3" w:rsidP="00803D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Текущий контроль успеваемости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проводится в следующих формах: экспресс-диагностика, опрос, наблюдение, анализ работы педагогом, викторина, протокол результатов, взаимоконтроль, тест, топографический диктант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703B8" w:rsidRPr="00A4287F" w:rsidRDefault="006703B8" w:rsidP="00803DB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Аттестацией </w:t>
      </w:r>
      <w:r w:rsidR="00803DB3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осуществляется 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итогам успешного освоения дополнительной </w:t>
      </w:r>
      <w:r w:rsidR="006546AE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общеобразовательной (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общеразвивающей</w:t>
      </w:r>
      <w:r w:rsidR="006546AE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программы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«Веселый компас» является </w:t>
      </w:r>
      <w:r w:rsidR="006546A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соревнованиях по спортивному ориентированию и в маршруте выходного дня – протоколы результатов.</w:t>
      </w:r>
    </w:p>
    <w:p w:rsidR="006703B8" w:rsidRPr="00A4287F" w:rsidRDefault="006703B8" w:rsidP="006703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оценки результативности аттестации:</w:t>
      </w:r>
    </w:p>
    <w:p w:rsidR="006703B8" w:rsidRPr="00A4287F" w:rsidRDefault="006703B8" w:rsidP="006703B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высокий уровень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учащийся освоил практически весь объём знаний 100-80%, предусмотренных программой за конкретный перио</w:t>
      </w:r>
      <w:r w:rsidR="006546A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д;</w:t>
      </w:r>
    </w:p>
    <w:p w:rsidR="006703B8" w:rsidRPr="00A4287F" w:rsidRDefault="006703B8" w:rsidP="006703B8">
      <w:pPr>
        <w:tabs>
          <w:tab w:val="left" w:pos="9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средний уровень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объём усвоенных знаний составляет 79-50;</w:t>
      </w:r>
    </w:p>
    <w:p w:rsidR="006703B8" w:rsidRPr="00A4287F" w:rsidRDefault="006703B8" w:rsidP="006703B8">
      <w:pPr>
        <w:tabs>
          <w:tab w:val="left" w:pos="9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низкий уровень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учащийся овладел менее чем 49% объёма знаний.</w:t>
      </w:r>
      <w:bookmarkStart w:id="0" w:name="BM13_1_10"/>
      <w:bookmarkEnd w:id="0"/>
    </w:p>
    <w:p w:rsidR="00FB697D" w:rsidRPr="00A4287F" w:rsidRDefault="00FB697D" w:rsidP="00F300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F7117" w:rsidRPr="00A4287F" w:rsidRDefault="00DF7117" w:rsidP="00DF711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 Материально-техническое обеспечение</w:t>
      </w:r>
    </w:p>
    <w:p w:rsidR="008D6835" w:rsidRPr="00A4287F" w:rsidRDefault="008D6835" w:rsidP="008D683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обеспечение: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полигон для проведения занятий на местности;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помещение и (или) пространство туристского бивака, оборудованное для те</w:t>
      </w:r>
      <w:r w:rsidR="006546AE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оретических и практических заня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тий; 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картографический материал;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компаса;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компостеры;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курвиметр;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мячи;</w:t>
      </w:r>
    </w:p>
    <w:p w:rsidR="006546AE" w:rsidRPr="00A4287F" w:rsidRDefault="006546AE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обручи;</w:t>
      </w:r>
    </w:p>
    <w:p w:rsidR="00803DB3" w:rsidRPr="00A4287F" w:rsidRDefault="00803DB3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гантели;</w:t>
      </w:r>
    </w:p>
    <w:p w:rsidR="00803DB3" w:rsidRPr="00A4287F" w:rsidRDefault="00803DB3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эспандеры;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призмы;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секундомеры (электронные, механические);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спортивная площадка для проведения занятий;</w:t>
      </w:r>
    </w:p>
    <w:p w:rsidR="006546AE" w:rsidRPr="00A4287F" w:rsidRDefault="006546AE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флажки;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туристическое снаряжение (палат</w:t>
      </w:r>
      <w:r w:rsidR="00803DB3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ка, спальник, туристический ков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рик, рюкзак, фонарь налобный</w:t>
      </w:r>
      <w:r w:rsidR="00803DB3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т.д.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) и костровое оборудование дл</w:t>
      </w:r>
      <w:r w:rsidR="00803DB3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я проживания в полевых условиях;</w:t>
      </w:r>
    </w:p>
    <w:p w:rsidR="008D6835" w:rsidRPr="00A4287F" w:rsidRDefault="008D6835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условные знаки спортивных и топографических карт, легенды;</w:t>
      </w:r>
    </w:p>
    <w:p w:rsidR="008D6835" w:rsidRPr="00A4287F" w:rsidRDefault="00803DB3" w:rsidP="003A63ED">
      <w:pPr>
        <w:pStyle w:val="a4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результатов занятия и соревнований программа судейства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SportOrg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38C9" w:rsidRPr="00A4287F" w:rsidRDefault="00281CD8" w:rsidP="003038C9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2.4. Информационное обеспечение</w:t>
      </w:r>
    </w:p>
    <w:p w:rsidR="00803DB3" w:rsidRPr="00A4287F" w:rsidRDefault="00803DB3" w:rsidP="00803DB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3DB3" w:rsidRPr="00A4287F" w:rsidRDefault="00A249AF" w:rsidP="00803DB3">
      <w:pPr>
        <w:pStyle w:val="a4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803DB3" w:rsidRPr="00A4287F" w:rsidRDefault="00A249AF" w:rsidP="00803DB3">
      <w:pPr>
        <w:pStyle w:val="a4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фотоаппарат;</w:t>
      </w:r>
    </w:p>
    <w:p w:rsidR="00803DB3" w:rsidRPr="00A4287F" w:rsidRDefault="00A249AF" w:rsidP="00803DB3">
      <w:pPr>
        <w:pStyle w:val="a4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компьютер;</w:t>
      </w:r>
    </w:p>
    <w:p w:rsidR="00A249AF" w:rsidRPr="00A4287F" w:rsidRDefault="00803DB3" w:rsidP="00803DB3">
      <w:pPr>
        <w:pStyle w:val="a4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>интернет.</w:t>
      </w:r>
    </w:p>
    <w:p w:rsidR="007C6B0F" w:rsidRPr="00A4287F" w:rsidRDefault="007C6B0F" w:rsidP="00CB2369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369" w:rsidRPr="00A4287F" w:rsidRDefault="00CB2369" w:rsidP="00CB2369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2.5. Кадровое обеспечение</w:t>
      </w:r>
    </w:p>
    <w:p w:rsidR="00CB2369" w:rsidRPr="00A4287F" w:rsidRDefault="00CB2369" w:rsidP="00CB236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hAnsi="Times New Roman" w:cs="Times New Roman"/>
          <w:sz w:val="24"/>
          <w:szCs w:val="24"/>
        </w:rPr>
        <w:t xml:space="preserve">Преподавание по </w:t>
      </w:r>
      <w:r w:rsidRPr="00A4287F">
        <w:rPr>
          <w:rFonts w:ascii="Times New Roman" w:eastAsia="Times New Roman" w:hAnsi="Times New Roman" w:cs="Times New Roman"/>
          <w:sz w:val="24"/>
          <w:szCs w:val="24"/>
        </w:rPr>
        <w:t>дополнительной общеобразовательной (общеразвивающей) программе «</w:t>
      </w:r>
      <w:r w:rsidR="008D6835" w:rsidRPr="00A4287F">
        <w:rPr>
          <w:rFonts w:ascii="Times New Roman" w:eastAsia="Times New Roman" w:hAnsi="Times New Roman" w:cs="Times New Roman"/>
          <w:sz w:val="24"/>
          <w:szCs w:val="24"/>
        </w:rPr>
        <w:t>Веселый компас</w:t>
      </w:r>
      <w:r w:rsidRPr="00A4287F">
        <w:rPr>
          <w:rFonts w:ascii="Times New Roman" w:eastAsia="Times New Roman" w:hAnsi="Times New Roman" w:cs="Times New Roman"/>
          <w:sz w:val="24"/>
          <w:szCs w:val="24"/>
        </w:rPr>
        <w:t>» осуществляет</w:t>
      </w:r>
      <w:r w:rsidRPr="00A4287F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образования, </w:t>
      </w:r>
      <w:r w:rsidR="00CB3784" w:rsidRPr="00A4287F">
        <w:rPr>
          <w:rFonts w:ascii="Times New Roman" w:hAnsi="Times New Roman" w:cs="Times New Roman"/>
          <w:sz w:val="24"/>
          <w:szCs w:val="24"/>
        </w:rPr>
        <w:t>имеющий квалификацию в соответствии с проф</w:t>
      </w:r>
      <w:r w:rsidR="0062655F" w:rsidRPr="00A4287F">
        <w:rPr>
          <w:rFonts w:ascii="Times New Roman" w:hAnsi="Times New Roman" w:cs="Times New Roman"/>
          <w:sz w:val="24"/>
          <w:szCs w:val="24"/>
        </w:rPr>
        <w:t xml:space="preserve">ессиональным </w:t>
      </w:r>
      <w:r w:rsidR="00CB3784" w:rsidRPr="00A4287F">
        <w:rPr>
          <w:rFonts w:ascii="Times New Roman" w:hAnsi="Times New Roman" w:cs="Times New Roman"/>
          <w:sz w:val="24"/>
          <w:szCs w:val="24"/>
        </w:rPr>
        <w:t xml:space="preserve">стандартом </w:t>
      </w:r>
      <w:r w:rsidR="0062655F" w:rsidRPr="00A4287F"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r w:rsidR="00CB3784" w:rsidRPr="00A4287F">
        <w:rPr>
          <w:rFonts w:ascii="Times New Roman" w:hAnsi="Times New Roman" w:cs="Times New Roman"/>
          <w:sz w:val="24"/>
          <w:szCs w:val="24"/>
        </w:rPr>
        <w:t xml:space="preserve">(для ПДО, работающих по ДООП туристско-краеведческой направленности). </w:t>
      </w:r>
    </w:p>
    <w:p w:rsidR="00FB697D" w:rsidRPr="00A4287F" w:rsidRDefault="00FB697D" w:rsidP="00417B5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B2369" w:rsidRPr="00A4287F" w:rsidRDefault="00CB2369" w:rsidP="00CB2369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2.6. Методические материалы</w:t>
      </w:r>
    </w:p>
    <w:p w:rsidR="006B5E7C" w:rsidRPr="00A4287F" w:rsidRDefault="006B5E7C" w:rsidP="00667AB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Формы организации образовательного процесса:</w:t>
      </w:r>
      <w:r w:rsidR="001170DF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лекции; беседы; игры; </w:t>
      </w:r>
      <w:r w:rsidR="00667AB9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эстафеты</w:t>
      </w:r>
      <w:r w:rsidR="001170DF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фестивали; </w:t>
      </w:r>
      <w:r w:rsidR="00667AB9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экскурсии</w:t>
      </w:r>
      <w:r w:rsidR="001170DF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викторины; выставки; </w:t>
      </w:r>
      <w:r w:rsidR="00667AB9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конкурсы; </w:t>
      </w:r>
      <w:r w:rsidR="00667AB9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творческие работы; </w:t>
      </w:r>
      <w:r w:rsidR="00667AB9" w:rsidRPr="00A4287F">
        <w:rPr>
          <w:rStyle w:val="markedcontent"/>
          <w:rFonts w:ascii="Times New Roman" w:hAnsi="Times New Roman" w:cs="Times New Roman"/>
          <w:sz w:val="24"/>
          <w:szCs w:val="24"/>
        </w:rPr>
        <w:t xml:space="preserve">исследовательские работы; </w:t>
      </w:r>
      <w:r w:rsidR="00667AB9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интеллектуальные игры; 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групповые, индивидуальные теоретические и практические занятия; </w:t>
      </w:r>
      <w:r w:rsidR="00667AB9" w:rsidRPr="00A4287F">
        <w:rPr>
          <w:rStyle w:val="markedcontent"/>
          <w:rFonts w:ascii="Times New Roman" w:hAnsi="Times New Roman" w:cs="Times New Roman"/>
          <w:sz w:val="24"/>
          <w:szCs w:val="24"/>
        </w:rPr>
        <w:t xml:space="preserve">тренировочные </w:t>
      </w:r>
      <w:r w:rsidRPr="00A4287F">
        <w:rPr>
          <w:rStyle w:val="markedcontent"/>
          <w:rFonts w:ascii="Times New Roman" w:hAnsi="Times New Roman" w:cs="Times New Roman"/>
          <w:sz w:val="24"/>
          <w:szCs w:val="24"/>
        </w:rPr>
        <w:t>мероприятия;</w:t>
      </w:r>
      <w:r w:rsidR="00667AB9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тестирование и контроль; </w:t>
      </w:r>
      <w:r w:rsidR="00667AB9" w:rsidRPr="00A4287F">
        <w:rPr>
          <w:rStyle w:val="markedcontent"/>
          <w:rFonts w:ascii="Times New Roman" w:hAnsi="Times New Roman" w:cs="Times New Roman"/>
          <w:sz w:val="24"/>
          <w:szCs w:val="24"/>
        </w:rPr>
        <w:t>учебно-</w:t>
      </w:r>
      <w:r w:rsidRPr="00A4287F">
        <w:rPr>
          <w:rStyle w:val="markedcontent"/>
          <w:rFonts w:ascii="Times New Roman" w:hAnsi="Times New Roman" w:cs="Times New Roman"/>
          <w:sz w:val="24"/>
          <w:szCs w:val="24"/>
        </w:rPr>
        <w:t>тренировочные сборы;соревнования;туристские походы</w:t>
      </w:r>
      <w:r w:rsidR="00B72810" w:rsidRPr="00A4287F">
        <w:rPr>
          <w:rStyle w:val="markedcontent"/>
          <w:rFonts w:ascii="Times New Roman" w:hAnsi="Times New Roman" w:cs="Times New Roman"/>
          <w:sz w:val="24"/>
          <w:szCs w:val="24"/>
        </w:rPr>
        <w:t xml:space="preserve"> и т.д.</w:t>
      </w:r>
    </w:p>
    <w:p w:rsidR="00562BA2" w:rsidRPr="00A4287F" w:rsidRDefault="00562BA2" w:rsidP="00667AB9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D6278" w:rsidRPr="00A4287F" w:rsidRDefault="008D6278" w:rsidP="008D627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Формы организации учебного занятия: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беседы; наблюдения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эстафеты; игры; экскурсии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презентации;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поход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; практич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еские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393FBB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анятия; тренировки; соревнования</w:t>
      </w:r>
      <w:r w:rsidR="00B72810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т.д.</w:t>
      </w:r>
    </w:p>
    <w:p w:rsidR="00562BA2" w:rsidRPr="00A4287F" w:rsidRDefault="00562BA2" w:rsidP="008D627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09F" w:rsidRPr="00A4287F" w:rsidRDefault="00F3009F" w:rsidP="00F3009F">
      <w:pPr>
        <w:suppressAutoHyphens/>
        <w:autoSpaceDE w:val="0"/>
        <w:spacing w:after="0" w:line="240" w:lineRule="auto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Основные технологии и методы реализации программы: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здоровьесберегающие технологии;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индивидуального и группового обучения;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индивидуализации обучения;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игровые технологии;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коллективного взаимообучения;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коммуникативные технологии;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парного обучения;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разноуровневого обучения;</w:t>
      </w:r>
    </w:p>
    <w:p w:rsidR="00F3009F" w:rsidRPr="00A4287F" w:rsidRDefault="00F3009F" w:rsidP="00F3009F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традиционного обучения.</w:t>
      </w:r>
    </w:p>
    <w:p w:rsidR="00F3009F" w:rsidRPr="00A4287F" w:rsidRDefault="00F3009F" w:rsidP="00F3009F">
      <w:pPr>
        <w:pStyle w:val="a4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обучения и воспитания используют следующие 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методы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обучения: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игровой;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наглядный;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методы организации деятельности и формирования опыта поведения (упражнение, поручение, воспитывающие ситуации);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практический;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репродуктивный;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словесный;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соревновательный;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методы стимулирования (соревнование, поощрение, наказание);</w:t>
      </w:r>
    </w:p>
    <w:p w:rsidR="00F3009F" w:rsidRPr="00A4287F" w:rsidRDefault="00F3009F" w:rsidP="003A63ED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частично-поисковый;</w:t>
      </w:r>
    </w:p>
    <w:p w:rsidR="00F3009F" w:rsidRPr="00A4287F" w:rsidRDefault="00F3009F" w:rsidP="003A63ED">
      <w:pPr>
        <w:pStyle w:val="11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428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методы формирования сознания личности (рассказ, объяснение, разъяснение, беседа, инструктаж, доклад, пример и другие).</w:t>
      </w:r>
    </w:p>
    <w:p w:rsidR="00417D23" w:rsidRPr="00A4287F" w:rsidRDefault="00417D23" w:rsidP="00417D2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При разработке программы были учтены основные принципы образования: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вариативности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гает формирование учащимися спо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собностей к адекватному принятию решений в ситуациях выбора, развитие у учащихся вариативного мышления, то ес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 понимания возможности различ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вариантов решения проблемы, формирование способносте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к система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тическому перебору вариантов и выбору оптимального варианта.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выбора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предусматривает 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постоянного вы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бора цели, содержания, форм и способов о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рганизации образовательного про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цесса.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доверия и поддержки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решительный отказ от авторитарного стиля обучения (вера в ребёнка, доверие к нему, поддержка его устремлений к самореализации и самоутверждению).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Принцип доступности и индивидуализации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основывается на необхо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димости строить обучение и воспитание в соответствии с возможностями воспитуемых, учитывая особенности возра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ста, пола, уровень предваритель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ной подготовленности, а также и индивиду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альные различия физических и ду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ховных способностей.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деятельности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заключается в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том, что учащийся, получая зна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не в готовом виде, а, добывает их сам,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способствует успешному фор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мированию общекультурных и деятельно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стных способностей, умений и на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выков.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завершенности процесса обучения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 на достижении максимального усвоения материала. 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индивидуальности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чает создание условий для форми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рования индивидуальности личности учащихся и педагога. 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креативности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максимальную ориентацию на творческое начало в учебной деятельности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учащихся, приобретение ими соб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ственного опыта творческой деятельности.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минимакса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заключается в том, что у учащихся появляется возможность освоения содержания образования на максимальном для н</w:t>
      </w:r>
      <w:r w:rsidR="00634201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его уровне 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обеспечивается его усвоение на уровне социально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безопасного ми</w:t>
      </w:r>
      <w:r w:rsidR="00634201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нимума.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«Множественности методов»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позволяет использовать не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сколько методов и формоцениванияврамкаходногодиагностическогосрезас целью достижения более объективных результатов.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модульнойорганизации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воляет постепенно погружать уча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щегося в довольно сложное содержание.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наглядности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обучение, которое проводится на конкретных образцах, воспринимаемых учащимися с помощью зрительных, моторных и тактических ощущений.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научности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предусматрива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 раскрытие причинно-следствен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связей между предметами, явлениями, процессами, событиями, а также обязательное включение в содержание образования только актуальной и современной информации, отвечающей современному уровню развития науки.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непрерывности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означает преемственность меж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 всеми сту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пенями и этапами обучения на уровне технологии, содержания и методик с учетом возрастных психологических особенностей развития детей.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прочности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подразумевает основательное изучение материала, при котором учащиеся всегда могут вос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произвести его в памяти или вос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пользоваться им как в учебных, так и в практических целях.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психологической комфортности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снятие всех стрессообразующих факторов учебного проц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есса, создание на занятии добро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желательной атмосферы, ориентированной на реализацию идей педагогики сотрудничества, развитие диалоговых форм общения.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развивающего и воспитывающего обучения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формирование в процессе обучения базов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культуры личности: нравствен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ной, правовой, эстетической, физической, 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культуры труда и жизнедеятельно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сти, общения.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самоактуальности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побудить и поддержать стремление учащихся к проявлению и </w:t>
      </w:r>
      <w:r w:rsidR="00562BA2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развитию своих природных и соци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ально приобретённых способностей.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систематичности и последовательности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предусматривает формирование знаний, умений и навыков в системе и определенном порядке, при котором каждый элемент учебного м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атериала связан логически с дру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гими, последующее опирается на предыдущее и готовит к освоению нового.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сознательности и активности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усвоения процесса учащимися знаний и умений, в результ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 осуществления активной прак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тической и познавательной деятельности. </w:t>
      </w:r>
    </w:p>
    <w:p w:rsidR="00417D23" w:rsidRPr="00A4287F" w:rsidRDefault="00417D23" w:rsidP="00417D2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Принцип связи теории с практикой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риентирует педагога на необходи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мость гармоничной связи научных знаний и практики повседневной жизни, а также предупреждение недостатков, которые могут проявиться при отрыве теории от практики.</w:t>
      </w:r>
    </w:p>
    <w:p w:rsidR="00675FEE" w:rsidRDefault="00417D23" w:rsidP="00475F3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целостности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</w:t>
      </w:r>
      <w:r w:rsidR="00562BA2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ает формирование учащимися обоб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щенного системного представления о мире (природе, обществе, самом себе, социокультурном мире и мире деятельности) о роли и мес</w:t>
      </w:r>
      <w:r w:rsidR="00475F39"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 каждой науки в системе наук.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2.6. Методическое обеспечение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Формы организации образовательного процесса: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лекции; беседы; игры; эстафеты; фестивали; экскурсии; викторины; выставки; конкурсы; 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творческие работы; </w:t>
      </w:r>
      <w:r w:rsidRPr="003B451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исследовательские работы; 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интеллектуальные игры; 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групповые, индивидуальные теоретические и практические занятия; </w:t>
      </w:r>
      <w:r w:rsidRPr="003B451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тренировочные мероприятия;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тестирование и контроль; </w:t>
      </w:r>
      <w:r w:rsidRPr="003B451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учебно-тренировочные сборы;соревнования; туристские походы и т.д.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Формы организации учебного занятия: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беседы; наблюдения; эстафеты; игры; экскурсии; презентации; походы; практические занятия; тренировки; соревнования и т.д.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uppressAutoHyphens/>
        <w:autoSpaceDE w:val="0"/>
        <w:spacing w:after="0" w:line="240" w:lineRule="auto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Основные технологии и методы реализации программы: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здоровьесберегающие технологии;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индивидуального и группового обучения;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индивидуализации обучения;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игровые технологии;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коллективноговзаимообучения;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коммуникативные технологии;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парного обучения;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разноуровневого обучения;</w:t>
      </w:r>
    </w:p>
    <w:p w:rsidR="00C954BA" w:rsidRPr="003B4512" w:rsidRDefault="00C954BA" w:rsidP="00C954BA">
      <w:pPr>
        <w:pStyle w:val="a4"/>
        <w:numPr>
          <w:ilvl w:val="0"/>
          <w:numId w:val="12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традиционного обучения.</w:t>
      </w:r>
    </w:p>
    <w:p w:rsidR="00C954BA" w:rsidRPr="003B4512" w:rsidRDefault="00C954BA" w:rsidP="00C954BA">
      <w:pPr>
        <w:pStyle w:val="a4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обучения и воспитания используют следующие </w:t>
      </w: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методы 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обучения: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игровой;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наглядный;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методы организации деятельности и формирования опыта поведения (упражнение, поручение, воспитывающие ситуации);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практический;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репродуктивный;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словесный;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соревновательный;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методы стимулирования (соревнование, поощрение, наказание);</w:t>
      </w:r>
    </w:p>
    <w:p w:rsidR="00C954BA" w:rsidRPr="003B4512" w:rsidRDefault="00C954BA" w:rsidP="00C954BA">
      <w:pPr>
        <w:pStyle w:val="a4"/>
        <w:numPr>
          <w:ilvl w:val="0"/>
          <w:numId w:val="3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</w:pPr>
      <w:r w:rsidRPr="003B4512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частично-поисковый;</w:t>
      </w:r>
    </w:p>
    <w:p w:rsidR="00C954BA" w:rsidRPr="003B4512" w:rsidRDefault="00C954BA" w:rsidP="00C954BA">
      <w:pPr>
        <w:pStyle w:val="11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451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методы формирования сознания личности (рассказ, объяснение, разъяснение, беседа, инструктаж, доклад, пример и другие).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При разработке программы были учтены основные принципы образования: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вариативности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формирование учащимися способностей к адекватному принятию решений в ситуациях выбора, развитие у учащихся вариативного мышления, то есть понимания возможности различных вариантов решения проблемы, формирование способностей к систематическому перебору вариантов и выбору оптимального варианта.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выбора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предусматривает создание условий постоянного выбора цели, содержания, форм и способов организации образовательного процесса.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доверия и поддержки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решительный отказ от авторитарного стиля обучения (вера в ребёнка, доверие к нему, поддержка его устремлений к самореализации и самоутверждению).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Принцип доступности и индивидуализации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основывается на необходимости строить обучение и воспитание в соответствии с возможностями воспитуемых, учитывая особенности возраста, пола, уровень предварительной подготовленности, а также и индивидуальные различия физических и духовных способностей.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деятельности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заключается в том, что учащийся, получая знания не в готовом виде, а, добывает их сам, что способствует успешному формированию общекультурных и деятельностных способностей, умений и навыков.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завершенности процесса обучения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 на достижении максимального усвоения материала. 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индивидуальности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означает создание условий для формирования индивидуальности личности учащихся и педагога.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креативности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максимальную ориентацию на творческое начало в учебной деятельности учащихся, приобретение ими собственного опыта творческой деятельности.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минимакса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заключается в том, что у учащихся появляется возможность освоения содержания образования на максимальном для него уровне и обеспечивается его усвоение на уровне социально безопасного минимума.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«Множественности методов»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позволяет использовать несколько методов и формоцениванияврамкаходногодиагностическогосрезас целью достижения более объективных результатов.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модульнойорганизации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позволяет постепенно погружать учащегося в довольно сложное содержание.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наглядности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обучение, которое проводится на конкретных образцах, воспринимаемых учащимися с помощью зрительных, моторных и тактических ощущений.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научности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предусматривает раскрытие причинно-следственных связей между предметами, явлениями, процессами, событиями, а также обязательное включение в содержание образования только актуальной и современной информации, отвечающей современному уровню развития науки.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непрерывности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означает преемственность между всеми ступенями и этапами обучения на уровне технологии, содержания и методик с учетом возрастных психологических особенностей развития детей.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прочности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подразумевает основательное изучение материала, при котором учащиеся всегда могут воспроизвести его в памяти или воспользоваться им как в учебных, так и в практических целях.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психологической комфортности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снятие всех стрессообразующих факторов учебного процесса, создание на занятии доброжелательной атмосферы, ориентированной на реализацию идей педагогики сотрудничества, развитие диалоговых форм общения.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развивающего и воспитывающего обучения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формирование в процессе обучения базовой культуры личности: нравственной, правовой, эстетической, физической, культуры труда и жизнедеятельности, общения.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Принцип самоактуальности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побудить и поддержать стремление учащихся к проявлению и развитию своих природных и социально приобретённых способностей.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систематичности и последовательности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предусматривает формирование знаний, умений и навыков в системе и определенном порядке, при котором каждый элемент учебного материала связан логически с другими, последующее опирается на предыдущее и готовит к освоению нового.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сознательности и активности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усвоения процесса учащимися знаний и умений, в результате осуществления активной практической и познавательной деятельности.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Принцип связи теории с практикой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ориентирует педагога на необходимость гармоничной связи научных знаний и практики повседневной жизни, а также предупреждение недостатков, которые могут проявиться при отрыве теории от практики.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Принцип целостности</w:t>
      </w: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 формирование учащимися обобщенного системного представления о мире (природе, обществе, самом себе, социокультурном мире и мире деятельности) о роли и месте каждой науки в системе наук.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75F39" w:rsidRPr="00A4287F" w:rsidRDefault="00475F39" w:rsidP="00B7281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Методическое обеспечение </w:t>
      </w:r>
      <w:r w:rsidR="007C6B0F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краткосрочной 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дополнительной </w:t>
      </w:r>
      <w:r w:rsidR="00B72810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общеобразовательной (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общеразвивающей</w:t>
      </w:r>
      <w:r w:rsidR="00B72810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программы «Веселый компас»</w:t>
      </w:r>
    </w:p>
    <w:p w:rsidR="00475F39" w:rsidRDefault="00475F39" w:rsidP="00475F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Данная программа является основным компонентом цифрового методического кейса, в состав которого так же входят: учебная и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специальная литературы, обеспечивающая образовательный процесс; учебные материалы (карты, атласы, схемы, дидактический материал); авторские разработки, методики и другое, позволяющие учащимся эффективно осваивать материал (Приложения).</w:t>
      </w:r>
    </w:p>
    <w:p w:rsidR="00A4287F" w:rsidRPr="00A4287F" w:rsidRDefault="00A4287F" w:rsidP="00475F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711" w:type="dxa"/>
        <w:jc w:val="center"/>
        <w:tblInd w:w="554" w:type="dxa"/>
        <w:tblLayout w:type="fixed"/>
        <w:tblLook w:val="04A0"/>
      </w:tblPr>
      <w:tblGrid>
        <w:gridCol w:w="9711"/>
      </w:tblGrid>
      <w:tr w:rsidR="00475F39" w:rsidRPr="00A4287F" w:rsidTr="007C6B0F">
        <w:trPr>
          <w:jc w:val="center"/>
        </w:trPr>
        <w:tc>
          <w:tcPr>
            <w:tcW w:w="9711" w:type="dxa"/>
            <w:vAlign w:val="center"/>
          </w:tcPr>
          <w:p w:rsidR="007C6B0F" w:rsidRPr="00A4287F" w:rsidRDefault="007C6B0F" w:rsidP="009C6B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75F39" w:rsidRPr="00A4287F" w:rsidRDefault="00475F39" w:rsidP="009C6B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Материал, используемый для подготовки к занятиям</w:t>
            </w:r>
          </w:p>
        </w:tc>
      </w:tr>
      <w:tr w:rsidR="00475F39" w:rsidRPr="00A4287F" w:rsidTr="007C6B0F">
        <w:trPr>
          <w:jc w:val="center"/>
        </w:trPr>
        <w:tc>
          <w:tcPr>
            <w:tcW w:w="9711" w:type="dxa"/>
          </w:tcPr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Бардин К.В. Азбука туризма: (О технике пешеходных путешествий) [Текст]: пособие для учителей, руководителей турист.походов со школьниками / К.В. Бардин. – 2-е изд., испр. и доп. – М.: Просвещение, 1981. – 205 с., ил.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Бубнов В.Г., Бубнова Н.В. «Памятка спасателя» [Текс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т]: руководство к действиям спасате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 в оказании первой медицинской помощи / под.ред. заместителя начал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ьника ме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дицинского управления МЧС России по делам гражданской бороны и ликвидации по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следствий стихийных бедствий Шаховца В.В. – М.: Медицина спасения – ГАЛО, 1995.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Вопросы экологии Зауралья [Текст]: краеведческий сборник / Курган, 1995.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Вяткин Л.А. Туризм и спортивное ориентирование [Текст]: учеб.пособие для пед. вузов / Л.А. Вяткин, Е.В. Сидорчук, Д.Н. Немытов. – М.: Академия, 2007. – 381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Ганопольский В.И., Безносиков Е.Я., Булатов В.Г. Туризм и спортивное ориентирование [Текст]: учебник для институтов и техник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умов физической культуры / В.И.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Диханова Л.Г. Туристы в путь! [Текст]: метод.сборник-пособие / Л.Г. Диханова, Л.А. Горбачева. – Екатеринбург, 1998.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Дьяков А.С. Спортивное ориентирование [Текст]: учебно-методич. пособие / А.С. Дьяков, А.Ю. Яговкин. – Екатеринбург: ГОУ ВПО УГТУ-УПИ, 2004. – 20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Жихарев А.М. Собираемся в поход [Текст]: пособие для учителей и учащихся / А.М. Жихарев. – Ярославль: Академия развития, 2004. – 191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Завьялова, А.Г. Азбука экологии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[Текст] 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 А.Г. Завьяло</w:t>
            </w:r>
            <w:r w:rsidR="00B72810"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ва, Н.И. Науменко, Н.П. Несгово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рова, Л.П. Салеева. – Курган: Парус-М, 1993.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ОТ при проведении прогулок, туристс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ких походов, экскурсий, экспеди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ций ИОТ 014-21.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ОТ при перевозке учащихся автомобильным транспортом ИОТ 5-21.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ОТ при проведении занятий по спортивным и подвижным играм ИОТ 018-21.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ОТ для учащихся при проведении прогулок, туристских походов, экс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сий, экспедиций ИОТ 035-21.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ОТ и технике безопасности для учащихся</w:t>
            </w:r>
            <w:r w:rsidR="004C2F2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проведении занятий по спор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тивным и подвижным играм ИОТ 036-21.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 С.А. Спортивное ориентирование. Физкультурно-спортивное совершенствование [Текст]: учебно-методическое пособие / С.А. Казанцев. – СПб.: Национальный гос. ун-т физ. культуры спорта и здоровья им. П.Ф. Лесгафта, 2010. – 60.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Курганская область. Добро пожаловать в Зауралье [Текст]:. – Курган, 2012. – 379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Ляшенко С.В. Школа юного краеведа [Текст]: материалы к занятиям / С.В. Ляшенко. – Волгоград: Учитель, 2007.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Перунов В.К. Культурное наследие Зауралья: справочное пособие [Текст]:. – Шадринск, 2012. – 80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1. Методические материалы для пед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агогов и учащихся «Техника безопасно</w:t>
            </w:r>
            <w:r w:rsidR="004C2F2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в походе».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2. Конспект занятия «Автономное существование человека в полевых </w:t>
            </w:r>
            <w:r w:rsidR="00B72810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виях».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3. Методические рекомендации для педагогов «Подготовка юного туриста в каникулярное время».</w:t>
            </w:r>
          </w:p>
          <w:p w:rsidR="004C2F27" w:rsidRPr="00A4287F" w:rsidRDefault="00B72810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4. «Ви</w:t>
            </w:r>
            <w:r w:rsidR="00737D71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 укрытий, сделан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из подручных материалов».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5. Конспект занятия «Ориентирование на местности по солнцу, луне, звездам, местным предметам».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6. Конспект занятия: «Как избежать попадания в экстремал</w:t>
            </w:r>
            <w:r w:rsidR="004C2F2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ьную ситуацию во время похода».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7. «Игра-путешествие: «Мы собираемся в поход».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8. «Поход выходного дня по Голубым озёрам».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9. «Упражнения и игры для развития скоростной и силовой выносливости учащихся».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10. Методическая разработка «Круговая тренировка – развитие силовой выносливости».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11. Технологическая карта «Измерение расстояний по карте».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12. Методические материалы для педагогов и учащихся «Костры и костровое хозяйство».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13. «Упражнения и диагностические задания для подготовки спортсмена-ориентировщика».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14. Технологическая карта «Чтение спортивной карты».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15. Методические материалы для педагогов и учащихся «Техника безопасности в походе».</w:t>
            </w:r>
          </w:p>
          <w:p w:rsidR="00475F39" w:rsidRPr="00A4287F" w:rsidRDefault="00737D71" w:rsidP="004C2F27">
            <w:pPr>
              <w:pStyle w:val="a4"/>
              <w:numPr>
                <w:ilvl w:val="0"/>
                <w:numId w:val="32"/>
              </w:numPr>
              <w:ind w:left="-37" w:firstLine="39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16</w:t>
            </w:r>
            <w:r w:rsidR="00475F39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Конспект занятия «Ориентирование на местности с помощью компаса». 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17. Методика «Пси</w:t>
            </w:r>
            <w:r w:rsidR="00737D71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хологическая атмосфера в коллек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тиве».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18</w:t>
            </w:r>
            <w:r w:rsidR="00475F39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«Техническая, тактическая и психологическая подготовка».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  <w:r w:rsidR="00737D71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«Условные знаки и символьные легенды контрольных пунктов».</w:t>
            </w:r>
          </w:p>
          <w:p w:rsidR="004C2F27" w:rsidRPr="00A4287F" w:rsidRDefault="00737D71" w:rsidP="004C2F27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20. Инструкция «Легенды контрольных пунктов».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под открытым небом. Экскурсии по Кургану XIX – н</w:t>
            </w:r>
            <w:r w:rsidR="004C2F2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ачала XX вв.: [Текст]: методиче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ское пособие / ИПКиПРО Курганской области. – Курган, 2005. – 92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Кузин В.В. 500 игр и эстафет [Текст]: пособие / науч. ред. В.В. Кузин, С.А. Полиевский. – М.: Физическая культура и спорт, 2000. – 303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Огородников С.Б. Сборник задач и упражнений по спортивному ориентированию [Текст]: 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учебно-методическое пособие 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С.Б. Огородников, А.Л. Моисеенков, Е.С. Приймак. – М.: 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Физическая культура и спорт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1980. – 72 с.</w:t>
            </w:r>
          </w:p>
          <w:p w:rsidR="004C2F27" w:rsidRPr="00A4287F" w:rsidRDefault="00475F39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Стрижев, А. Календарь русской природы [Текст] / А.</w:t>
            </w:r>
            <w:r w:rsidR="00737D71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Стрижев. – М.: Московский рабо</w:t>
            </w:r>
            <w:r w:rsidR="004C2F27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чий, 1973.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Фурман Ю.Н., Гринь Л.В., Должко Ф.Н. Методика обучения чтению карты спортсменов-ориентировщиков на этапе начальной подготовки 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[Текст]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/ Ю.Н. Фурман, Л.В. Гринь, Ф.Н. Должко // Физическое воспитание студентов. – 2010. – № 2. – С. 124-127.</w:t>
            </w:r>
          </w:p>
          <w:p w:rsidR="004C2F27" w:rsidRPr="00A4287F" w:rsidRDefault="004C2F27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Штыкова Е.В. Топография и ориентирование на местности </w:t>
            </w:r>
            <w:r w:rsidRPr="00A4287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[Текст]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учебное пособие / Е.В. Штыкова, В.Н. Агальцов. – Омск: Издательство СибГУФК, 2008. – 52 с.</w:t>
            </w:r>
          </w:p>
          <w:p w:rsidR="00475F39" w:rsidRPr="00A4287F" w:rsidRDefault="00475F39" w:rsidP="004C2F27">
            <w:pPr>
              <w:pStyle w:val="a4"/>
              <w:numPr>
                <w:ilvl w:val="0"/>
                <w:numId w:val="32"/>
              </w:numPr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Энциклопедия по безопасности школьника [Текст] / под о</w:t>
            </w:r>
            <w:r w:rsidR="00737D71"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бщ.ред. В.А. Пучков. – М.: Аль</w:t>
            </w:r>
            <w:r w:rsidRPr="00A4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таир Паблишинг, 2013. – 288 с.</w:t>
            </w:r>
          </w:p>
        </w:tc>
      </w:tr>
    </w:tbl>
    <w:p w:rsidR="00B72810" w:rsidRPr="00A4287F" w:rsidRDefault="00B72810" w:rsidP="00475F3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6B0F" w:rsidRPr="00A4287F" w:rsidRDefault="007C6B0F" w:rsidP="00737D7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287F" w:rsidRPr="00A4287F" w:rsidRDefault="00A4287F" w:rsidP="00737D7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737D7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2.7. Оценочные материалы</w:t>
      </w:r>
    </w:p>
    <w:p w:rsidR="00931A9E" w:rsidRPr="00A4287F" w:rsidRDefault="00931A9E" w:rsidP="00931A9E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Туристский поход с проверкой туристских навыков.</w:t>
      </w: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Выполнение испытания (те</w:t>
      </w:r>
      <w:r w:rsidR="0061102F"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ста) проводится в пеших походах. П</w:t>
      </w: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Комплексное упражнение на силу.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В положении лежа на спине руки за голову производится сгибание и разгибание туловища в течение 30 секунд. Затем необходимо перевернуться и принят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ь положение – упор лежа. В тече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ние 30 секунд выполняется сгибание и разгибание рук. В итоге результат двух этих упражнений суммируется. 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Бег 30 метров с ходу.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Упражнение выполняется с высокого старта на дорожке стадиона. Для тестирования н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еобходимо привлечь одного помощ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ника. На беговой дорожке отмеряется отрезо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к 30 метров. Для того, чтобы на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брать скорость нужно не менее 40, но не более 45 метров (2-3 беговых шага). Судья дает отмашку флажком в тот момент,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когда тестируемый пробегает от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метку начала 30 метров. В протокол занос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ится лучший результат из 2-х по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пыток. 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Бег в подъем 200 метров.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Для тестирования выбирается ровный склон длиной 240-250 метров, имеющий крутизну 9-10 градусов. Бег начинается с выведения общего центра массы вперед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наклоном туловища. Бег выполня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ется с акцентированным подъемом бедра до 80-90 градусов по отношению к туловищу. При отталкивании, движение ноги направлено вниз под себя с упругой постановкой на переднюю часть 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ступни, при этом энергично рабо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тают руками. 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Бег со склона 200 метров.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Определяются скоростные качества и тех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ника бега со спусков. При тестировании необходимо держаться собранно. Постановка стопы осуществляется с пятки на носок. Руки почти не работают, поэтому для увеличения скорости бега можн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о свободно их «уронить» и накло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ниться больше вперед. 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Пятиминутный бег с учетом пройденного расстояния.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Тестируется уровень специальной выносливости. Бе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г проводится на 400 метровой до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рожке стадиона. Дорожка размечается через каждые 10 метров. Результат фиксируется с точностью до 1 метра.</w:t>
      </w:r>
    </w:p>
    <w:p w:rsidR="00931A9E" w:rsidRPr="00A4287F" w:rsidRDefault="00931A9E" w:rsidP="00931A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Бег 1000 метров.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Бег на выносливость проводится по беговой дорожке стадиона или любой ровной местности. Испытание выполняется из положе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ния высокого старта. Группа участников выс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траивается за 3 метра до старто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вой линии. Помощник стартера называет 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участника, тот называет свой но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мер. По команде «На старт!» участники занимают свои места перед линией старта. После команды «Марш!» они начин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ают бег. При беге участникам за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прещается наступать на линию бровки с л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евой стороны, что приведет к со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кращению дистанции. Результат фиксируется секундомером в минутах и се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кундах с точностью до 0,1 секунды.</w:t>
      </w:r>
    </w:p>
    <w:p w:rsidR="00931A9E" w:rsidRPr="00A4287F" w:rsidRDefault="00931A9E" w:rsidP="00931A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Оперативное мышление.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Оценива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ется при помощи правильности вы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бора пути движения между контрольными пунктами, то есть определяется возможность планировать, прогнозировать и принимать решение в условиях жесткого дефицита времени. На специально разработанных таблицах пред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ставлены фрагменты спортивной карты, на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которых нанесен отрезок дистан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ции между двумя контрольными пунктами. Таблицы могут разрабатываться педагогом, при этом варианты выбираются заведомо неравнозначно и нано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сятся на карту фломастером или авторучкой. Для каждого отрезка дистанции предлагается три варианта пути движения. Необходимо выбрать лучший вариант. Всего предлагается 10 таблиц с различными по длине и сложности участками дистанции. На выполнение задания дается 2 минуты, тестирование может проводиться как в спокойном состоянии, так и после физической на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softHyphen/>
        <w:t>грузки. Оценивается количество правильных ответов.</w:t>
      </w:r>
    </w:p>
    <w:p w:rsidR="00931A9E" w:rsidRPr="00A4287F" w:rsidRDefault="00931A9E" w:rsidP="00931A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A4287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en-US"/>
        </w:rPr>
        <w:t>Скорость отметки на КП.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Можно</w:t>
      </w:r>
      <w:r w:rsidR="0061102F"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тестировать как во время прохо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ждения дистанции, так и на специально оборудованном контрольном пункте. </w:t>
      </w:r>
    </w:p>
    <w:p w:rsidR="00931A9E" w:rsidRPr="00A4287F" w:rsidRDefault="00931A9E" w:rsidP="00931A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31A9E" w:rsidRPr="00A4287F" w:rsidRDefault="00931A9E" w:rsidP="007C6B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Мониторинг образовательных результатов</w:t>
      </w:r>
    </w:p>
    <w:p w:rsidR="00931A9E" w:rsidRPr="00A4287F" w:rsidRDefault="001B707D" w:rsidP="00931A9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Таблица 3</w:t>
      </w:r>
    </w:p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931A9E" w:rsidRPr="00A4287F" w:rsidTr="009C6B4E">
        <w:trPr>
          <w:jc w:val="center"/>
        </w:trPr>
        <w:tc>
          <w:tcPr>
            <w:tcW w:w="9571" w:type="dxa"/>
            <w:gridSpan w:val="3"/>
          </w:tcPr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Сформированность умений и навыков</w:t>
            </w:r>
          </w:p>
        </w:tc>
      </w:tr>
      <w:tr w:rsidR="00931A9E" w:rsidRPr="00A4287F" w:rsidTr="009C6B4E">
        <w:trPr>
          <w:jc w:val="center"/>
        </w:trPr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Высокий уровень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(3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владеет умениями, навы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ками и умеет правильно их использовать</w:t>
            </w:r>
          </w:p>
        </w:tc>
        <w:tc>
          <w:tcPr>
            <w:tcW w:w="3190" w:type="dxa"/>
          </w:tcPr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Средний уровень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выполняет отдельные умения, навыки и умеет правильно их использовать</w:t>
            </w:r>
          </w:p>
        </w:tc>
        <w:tc>
          <w:tcPr>
            <w:tcW w:w="3191" w:type="dxa"/>
          </w:tcPr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Низкий уровень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слабо сформированы ум</w:t>
            </w:r>
            <w:r w:rsidR="0061102F"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ения, при их использование испы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тывает затруднения</w:t>
            </w:r>
          </w:p>
        </w:tc>
      </w:tr>
      <w:tr w:rsidR="00931A9E" w:rsidRPr="00A4287F" w:rsidTr="009C6B4E">
        <w:trPr>
          <w:jc w:val="center"/>
        </w:trPr>
        <w:tc>
          <w:tcPr>
            <w:tcW w:w="9571" w:type="dxa"/>
            <w:gridSpan w:val="3"/>
          </w:tcPr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Глубина и широта знаний по содержанию программы</w:t>
            </w:r>
          </w:p>
        </w:tc>
      </w:tr>
      <w:tr w:rsidR="00931A9E" w:rsidRPr="00A4287F" w:rsidTr="009C6B4E">
        <w:trPr>
          <w:jc w:val="center"/>
        </w:trPr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Высокий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(3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имеет широкий круго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зор знаний по содержа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нию программы, вла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деет определенными по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нятиями, свободно ис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пользует технические обороты, пользуется дополнительным мате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риалом</w:t>
            </w:r>
          </w:p>
        </w:tc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Средний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имеет неполные знания по содержанию про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граммы, оперирует спе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циальными терминами, не использует дополни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тельную литературу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191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Низкий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недостаточны знания по содержанию програм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мы, знает отдельные оп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ределения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1A9E" w:rsidRPr="00A4287F" w:rsidTr="009C6B4E">
        <w:trPr>
          <w:jc w:val="center"/>
        </w:trPr>
        <w:tc>
          <w:tcPr>
            <w:tcW w:w="9571" w:type="dxa"/>
            <w:gridSpan w:val="3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Позиция активности и устойчивого интереса к деятельности</w:t>
            </w:r>
          </w:p>
        </w:tc>
      </w:tr>
      <w:tr w:rsidR="00931A9E" w:rsidRPr="00A4287F" w:rsidTr="009C6B4E">
        <w:trPr>
          <w:jc w:val="center"/>
        </w:trPr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Высокий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(3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проявляет активный ин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терес к деятельности, стремится к самостоя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тельной творческой активности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Средний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дея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тельности, настойчив в достижении цели, про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являет активность только на определенные темы или на определен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ных этапах работы</w:t>
            </w:r>
          </w:p>
        </w:tc>
        <w:tc>
          <w:tcPr>
            <w:tcW w:w="3191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Низкий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присутствует на заня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тиях, не активен, выпол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няет задания только по четким инструкциям, указаниям педагога</w:t>
            </w:r>
          </w:p>
          <w:p w:rsidR="00931A9E" w:rsidRPr="00A4287F" w:rsidRDefault="00931A9E" w:rsidP="009C6B4E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1A9E" w:rsidRPr="00A4287F" w:rsidTr="009C6B4E">
        <w:trPr>
          <w:jc w:val="center"/>
        </w:trPr>
        <w:tc>
          <w:tcPr>
            <w:tcW w:w="9571" w:type="dxa"/>
            <w:gridSpan w:val="3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Разнообразие творческих достижений</w:t>
            </w:r>
          </w:p>
        </w:tc>
      </w:tr>
      <w:tr w:rsidR="00931A9E" w:rsidRPr="00A4287F" w:rsidTr="009C6B4E">
        <w:trPr>
          <w:jc w:val="center"/>
        </w:trPr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Высокий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(3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регулярно принимает участие в конкурсах, со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ревнованиях различного уровня</w:t>
            </w:r>
          </w:p>
        </w:tc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Средний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участвует в конкурсах, соревнованиях внутри учреждения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191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Низкий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редко участвует в кон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курсах, соревнованиях внутри учреждения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1A9E" w:rsidRPr="00A4287F" w:rsidTr="009C6B4E">
        <w:trPr>
          <w:jc w:val="center"/>
        </w:trPr>
        <w:tc>
          <w:tcPr>
            <w:tcW w:w="9571" w:type="dxa"/>
            <w:gridSpan w:val="3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Развитие познавательных способностей</w:t>
            </w:r>
          </w:p>
        </w:tc>
      </w:tr>
      <w:tr w:rsidR="00931A9E" w:rsidRPr="00A4287F" w:rsidTr="009C6B4E">
        <w:trPr>
          <w:jc w:val="center"/>
        </w:trPr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Высокий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(3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точность, полнота вос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приятия цвета, формы, величины, хорошее раз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витие мелкой моторики рук; обладает содержа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ной, выразительной ре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чью, умеет четко отве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чать на поставлен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 вопросы, обладает твор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ческим воображе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нием, устойчивое внима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ние</w:t>
            </w:r>
          </w:p>
        </w:tc>
        <w:tc>
          <w:tcPr>
            <w:tcW w:w="3190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Средний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воспринимает четко формы и величины, но недостаточно развита мелкая моторика рук, репро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дуктивное вообра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жение с элементами творче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ства; знает от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веты на во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прос, но не может офор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мить мысль, не всегда может сконцен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триро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внима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ние</w:t>
            </w:r>
          </w:p>
        </w:tc>
        <w:tc>
          <w:tcPr>
            <w:tcW w:w="3191" w:type="dxa"/>
          </w:tcPr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Низкий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всегда может соотне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сти размер и форму, мел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кая моторика рук развита слабо, вооб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ражение репродук</w:t>
            </w:r>
            <w:r w:rsidRPr="00A42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тивное</w:t>
            </w:r>
          </w:p>
          <w:p w:rsidR="00931A9E" w:rsidRPr="00A4287F" w:rsidRDefault="00931A9E" w:rsidP="009C6B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61102F" w:rsidRPr="00A4287F" w:rsidRDefault="0061102F" w:rsidP="004C2F27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A9E" w:rsidRPr="00A4287F" w:rsidRDefault="0061102F" w:rsidP="00931A9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2.8. </w:t>
      </w:r>
      <w:r w:rsidR="00931A9E"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литературы и источников</w:t>
      </w:r>
    </w:p>
    <w:p w:rsidR="00931A9E" w:rsidRPr="00A4287F" w:rsidRDefault="00931A9E" w:rsidP="00931A9E">
      <w:pPr>
        <w:pStyle w:val="a4"/>
        <w:tabs>
          <w:tab w:val="left" w:pos="567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Нормативно-правовое обеспечение программы</w:t>
      </w:r>
    </w:p>
    <w:p w:rsidR="00931A9E" w:rsidRPr="00A4287F" w:rsidRDefault="00931A9E" w:rsidP="00931A9E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программа Росс</w:t>
      </w:r>
      <w:r w:rsidR="0061102F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 «Развитие обра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зования» (Постановление Правительства РФ от 26.12.2017 г. № 1642).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Конституция Российской Федерации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[Текст]: офиц. текст</w:t>
      </w: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– М.: При</w:t>
      </w:r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oftHyphen/>
        <w:t>ор, 2001. – 32 с.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Концепция развития дополнительного образования детей, утвер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ждена распоряжением Правительства РФ от 04.09.2014 г. № 1726-р.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Концепции развития системы дополнительного образования детей и молодежи в Курганской области от 17.06.2015 г.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Методическими рекомендациями по проектированию дополнитель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ных общеразвивающих программ (включая разноуровневые программы) (Ми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нобр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науки России, Департамент государственной политики в сфере воспитания детей и молодежи № 09-3242 от 18.11.2015 г.).</w:t>
      </w:r>
    </w:p>
    <w:p w:rsidR="007C6B0F" w:rsidRPr="00A4287F" w:rsidRDefault="007C6B0F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Style w:val="ab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[Послание Президента Российской Федерации В.В. Путина Федеральному Собранию</w:t>
      </w:r>
      <w:hyperlink r:id="rId11" w:history="1">
        <w:r w:rsidRPr="00A4287F">
          <w:rPr>
            <w:rStyle w:val="ab"/>
            <w:rFonts w:ascii="Times New Roman" w:hAnsi="Times New Roman" w:cs="Times New Roman"/>
            <w:sz w:val="24"/>
            <w:szCs w:val="24"/>
          </w:rPr>
          <w:t>https://www.consultant.ru/document/cons_doc_LAW_471111/?ysclid=lt8x723akz460159571</w:t>
        </w:r>
      </w:hyperlink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Порядка организации и осуществления образовательной деятель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ности по дополнительным общеобразовательным программам» (Приказ Министерства просвещения РФ от 09.11.2018 г. № 196).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Правила вида спорта «Спортивное ориентирование», утверждены Приказом Министерства спорта РФ от 03.05.2017 г. № 403.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вида спорта «Спортивный туризм», утверждены Приказом </w:t>
      </w:r>
      <w:r w:rsidRPr="00A428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Минспорта России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22.07.2013 г. № 571.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Приказ Департамента образования и науки Курганской области от 15.09.2016 года № 1406 «Об утверждении Положения о системе поощрения в детском туризме на территории Курганской области».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Минобразования РСФСР от 13.07.1992 № 293 «Об утвер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ждении нормативных документов по туристско-краеведческой деятельности» (вместе с «Инструкцией по организации и проведению туристских походов, экспедиций и экскурсий (путешествий) с учащимися общеобразовательных школ и профессиональных училищ, воспитанниками детских домов и школ-интернатов, студентами педагогических училищ Российской Федерации», «Примерным положением о лагере юных туристов», «Положением о значке «Юный турист»»).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Профессиональный стандарт «Педагог дополнительного образова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ния детей и взрослых» (Приказ Минтруда России от 05.05.2018 № 298н).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Регламент проведения спортивных соревнований по спортивному туризму, утвержден Президиумом ФСТР протокол № 6 от 28.03.2015 г.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СанПиН 2.4. 3648-20 (Постановление Главного государственного санитарного врача РФ от 28.09.2020 г. № 28).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«Об образовании в РФ» от 29.12.2012 г.         № 273-ФЗ (в действующей редакции).</w:t>
      </w:r>
    </w:p>
    <w:p w:rsidR="00931A9E" w:rsidRPr="00A4287F" w:rsidRDefault="00931A9E" w:rsidP="00931A9E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Федеральный закон «Об основах туристской деятельности в Рос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oftHyphen/>
        <w:t>сийской Федерации» от 24.11.1996 г. № 132-Ф3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6B0F" w:rsidRPr="00A4287F" w:rsidRDefault="007C6B0F" w:rsidP="00931A9E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 для педагогов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Бардин К.В. Азбука туризма: (О технике пешеходных путешествий) [Текст]: пособие для учителей, руководителей турист.походов со школьниками / К.В. Бардин. – 2-е изд., испр. и доп. – М.: Просвещение, 1981. – 205 с., ил.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Бубнов В.Г., Бубнова Н.В. «Памятка спасателя» [Текст]: руководство к действиям спасателей в оказании первой медицинской помощи / под.ред. заместителя начальника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медицинского управления МЧС России по делам гражданской бороны и ликвидации последствий стихийных бедствий Шаховца В.В. – М.: Медицина спасения – ГАЛО, 1995.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Вопросы экологии Зауралья [Текст]: краеведческий сборник / Кур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ган, 1995.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Ганопольский В.И., Безносиков Е.Я., Булатов В.Г. Туризм и спортивное ориентирование [Текст]: учебник для институтов и техникумов физической культуры / В.И. 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Дьяков А.С. Спортивное ориентирование [Текст]: учебно-методич. пособие / А.С. Дьяков, А.Ю. Яговкин. – Екатеринбург: ГОУ ВПО УГТУ-УПИ, 2004. – 20 с.</w:t>
      </w:r>
    </w:p>
    <w:p w:rsidR="004C2F27" w:rsidRPr="00A4287F" w:rsidRDefault="00931A9E" w:rsidP="004C2F27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Казанцев С.А. Спортивное ориентирование. Физкультурно-спортивное совершенствование [Текст]: учебно-методическое пособие / С.А. Казанцев. – СПб.: Национальный гос. ун-т физ. культуры спорта и здоровья</w:t>
      </w:r>
      <w:r w:rsidR="004C2F27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им. П.Ф. Лесгафта, 2010. – 60.</w:t>
      </w:r>
    </w:p>
    <w:p w:rsidR="004C2F27" w:rsidRPr="00A4287F" w:rsidRDefault="00931A9E" w:rsidP="004C2F27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Курганская область. Добро пожаловать в Зауралье [Текст]:. – Курган, 2012. – 379 с.</w:t>
      </w:r>
    </w:p>
    <w:p w:rsidR="004C2F27" w:rsidRPr="00A4287F" w:rsidRDefault="00931A9E" w:rsidP="004C2F27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Ляшенко С.В. Школа юного краеведа [Текст]: материалы к заня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тиям / С.В. Ляшенко. – Волгоград: Учитель, 2007.</w:t>
      </w:r>
    </w:p>
    <w:p w:rsidR="00931A9E" w:rsidRPr="00A4287F" w:rsidRDefault="00931A9E" w:rsidP="004C2F27">
      <w:pPr>
        <w:pStyle w:val="a4"/>
        <w:numPr>
          <w:ilvl w:val="0"/>
          <w:numId w:val="13"/>
        </w:numPr>
        <w:tabs>
          <w:tab w:val="clear" w:pos="48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Музей под открытым небом. Экскурсии по Кургану XIX – начала XX вв.: [Текст]: методическое пособие / ИПКиПРО Курганской области. – Курган, 2005. – 92 с.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Стрижев, А. Календарь русской природы [Текст] / А.Стрижев. – М.: Московский рабочий, 1973.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Фурман Ю.Н., Гринь Л.В., До</w:t>
      </w:r>
      <w:r w:rsidR="004C2F27"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лжко Ф.Н. Методика обучения чте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нию карты спортсменов-ориентировщиков на этапе начальной подготовки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[Текст]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: / Ю.Н. Фурман, Л.В. Гринь, Ф.Н. Должко // Физическое воспитание студентов. – 2010. – № 2. – С. 124-127.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Штыкова Е.В. Топография и ориентирование на местности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[Текст]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: учебное пособие / Е.В. Штыкова, В.Н. Агальцов. – Омск: Издательство СибГУФК, 2008. – 52 с.</w:t>
      </w:r>
    </w:p>
    <w:p w:rsidR="00931A9E" w:rsidRPr="00A4287F" w:rsidRDefault="00931A9E" w:rsidP="00931A9E">
      <w:pPr>
        <w:pStyle w:val="a4"/>
        <w:numPr>
          <w:ilvl w:val="0"/>
          <w:numId w:val="13"/>
        </w:numPr>
        <w:tabs>
          <w:tab w:val="clear" w:pos="489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Энциклопедия по безопасности школьника [Текст] / под общ.ред. В.А. Пучков. – М.: Альтаир Паблишинг, 2013. – 288 с.</w:t>
      </w:r>
    </w:p>
    <w:p w:rsidR="00931A9E" w:rsidRPr="00A4287F" w:rsidRDefault="00931A9E" w:rsidP="00931A9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Литература для учащихся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Вяткин Л.А. Туризм и спортивное ориентирование [Текст]: учеб.по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oftHyphen/>
        <w:t>собие для пед. вузов / Л.А. Вяткин, Е.В. Сидорчук, Д.Н. Немытов. – М.: Академия, 2007. – 381 с.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Диханова Л.Г. Туристы в путь! [Текст]: метод.сборник-пособие / Л.Г. Диханова, Л.А. Горбачева. – Екатеринбург, 1998.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Жихарев А.М. Собираемся в поход [Текст]: пособие для учителей и учащихся / А.М. Жихарев. – Ярославль: Академия развития, 2004. – 191 с.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Завьялова, А.Г. Азбука экологии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[Текст]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 А.Г. Завьялова, Н.И. Нау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oftHyphen/>
        <w:t>менко, Н.П.Несговорова, Л.П. Салеева. – Курган: Парус-М, 1993.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Кузин В.В. 500 игр и эстафет [Текст]: пособие / науч. ред. В.В. Кузин, С.А. Полиевский. – М.: Физическая культура и спорт, 2000. – 303 с.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Перунов В.К. Культурное наследие Зауралья: справочное пособие [Текст]:. – Шадринск, 2012. – 80 с.</w:t>
      </w:r>
    </w:p>
    <w:p w:rsidR="00931A9E" w:rsidRPr="00A4287F" w:rsidRDefault="00931A9E" w:rsidP="00931A9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Огородников С.Б. Сборник задач и упражнений по спортивному ориентированию [Текст]: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учебно-методическое пособие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С.Б. Огородников, А.Л. Моисеенков, Е.С. Приймак. – М.: </w:t>
      </w:r>
      <w:r w:rsidRPr="00A428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Физическая культура и спорт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, 1980. – 72 с.</w:t>
      </w:r>
    </w:p>
    <w:p w:rsidR="00931A9E" w:rsidRPr="00A4287F" w:rsidRDefault="00931A9E" w:rsidP="00931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Интернет источники</w:t>
      </w:r>
    </w:p>
    <w:p w:rsidR="00931A9E" w:rsidRPr="00A4287F" w:rsidRDefault="00931A9E" w:rsidP="00931A9E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Абросимова Н.А. Рабочая тетрадь по основам топографической и технико-тактической подготовке спортсменов ориентировщиков [Электрон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ный ресурс]. – Режим доступа: </w:t>
      </w:r>
      <w:hyperlink r:id="rId12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http://www.orient-murman.ru/index.php/book/47-2010-12-29-11-00-46/172--2006201</w:t>
        </w:r>
      </w:hyperlink>
    </w:p>
    <w:p w:rsidR="00931A9E" w:rsidRPr="00A4287F" w:rsidRDefault="00931A9E" w:rsidP="00931A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0-.html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Культурное наследие города Кургана [Электронный ресурс]. – Режим доступа: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http://kurgan.pro/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Лица Зауралья [Электронный ресурс]. – Режим доступа: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http://persona.kurganobl.ru.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Курбанов Р.А. Топографическая подготовка туриста [Электронный ре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сурс]. – Режим доступа: </w:t>
      </w:r>
      <w:hyperlink r:id="rId13" w:history="1">
        <w:r w:rsidRPr="00A4287F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https://nsportal.ru/shkola/dopolnitelnoe-obrazovanie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/li</w:t>
      </w:r>
    </w:p>
    <w:p w:rsidR="00931A9E" w:rsidRPr="00A4287F" w:rsidRDefault="00931A9E" w:rsidP="00931A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brary/2012/06/15/topograficheskaya-podgotovka-turista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Физическое воспитание и физкультурно-оздоровительная работа в школе [Электронный ресурс]. – Режим доступа: </w:t>
      </w:r>
      <w:hyperlink r:id="rId14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http://window.edu.ru/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resource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</w:t>
      </w:r>
    </w:p>
    <w:p w:rsidR="00931A9E" w:rsidRPr="00A4287F" w:rsidRDefault="00931A9E" w:rsidP="00931A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492/53492/files/school_phis3.pdf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–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Загл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сэкрана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экр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.).</w:t>
      </w:r>
    </w:p>
    <w:p w:rsidR="00931A9E" w:rsidRPr="00A4287F" w:rsidRDefault="00931A9E" w:rsidP="00931A9E">
      <w:pPr>
        <w:spacing w:after="0" w:line="240" w:lineRule="auto"/>
        <w:ind w:right="-71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931A9E" w:rsidRPr="00A4287F" w:rsidRDefault="00931A9E" w:rsidP="00931A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Адреса порталов и сайтов в помощь</w:t>
      </w:r>
    </w:p>
    <w:p w:rsidR="00931A9E" w:rsidRPr="00A4287F" w:rsidRDefault="00931A9E" w:rsidP="00931A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педагогам дополнительного образования</w:t>
      </w:r>
    </w:p>
    <w:p w:rsidR="00931A9E" w:rsidRPr="00A4287F" w:rsidRDefault="00931A9E" w:rsidP="00931A9E">
      <w:pPr>
        <w:numPr>
          <w:ilvl w:val="0"/>
          <w:numId w:val="17"/>
        </w:numPr>
        <w:tabs>
          <w:tab w:val="clear" w:pos="397"/>
          <w:tab w:val="left" w:pos="993"/>
        </w:tabs>
        <w:suppressAutoHyphens/>
        <w:autoSpaceDE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«Здоровье детей» [Электронный ресурс]. – Режим доступа: </w:t>
      </w:r>
      <w:hyperlink r:id="rId15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http://zdd.1september.ru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numPr>
          <w:ilvl w:val="0"/>
          <w:numId w:val="17"/>
        </w:numPr>
        <w:tabs>
          <w:tab w:val="clear" w:pos="397"/>
          <w:tab w:val="left" w:pos="993"/>
        </w:tabs>
        <w:suppressAutoHyphens/>
        <w:autoSpaceDE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«Спорт в школе» [Электронный ресурс]. – Режим доступа: </w:t>
      </w:r>
      <w:hyperlink r:id="rId16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http://spo.1september.ru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7"/>
        </w:numPr>
        <w:tabs>
          <w:tab w:val="clear" w:pos="397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«Записки леопарда»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4287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авторский блог о путешествиях по дикой природе </w:t>
      </w: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[Электронный ресурс]. – Режим доступа: </w:t>
      </w:r>
      <w:hyperlink r:id="rId17" w:history="1"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https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://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leopard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-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fil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ru</w:t>
        </w:r>
      </w:hyperlink>
      <w:r w:rsidRPr="00A428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hyperlink r:id="rId18" w:history="1"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http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://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sterntrek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r w:rsidRPr="00A4287F">
          <w:rPr>
            <w:rStyle w:val="ab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com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7"/>
        </w:numPr>
        <w:tabs>
          <w:tab w:val="clear" w:pos="397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Научная электронная библиотека [Электронный ресурс]. – Режим доступа: </w:t>
      </w:r>
      <w:hyperlink r:id="rId19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https://www.elibrary.ru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>. – Загл. с экрана (экр.).</w:t>
      </w:r>
    </w:p>
    <w:p w:rsidR="00931A9E" w:rsidRPr="00A4287F" w:rsidRDefault="00931A9E" w:rsidP="00931A9E">
      <w:pPr>
        <w:pStyle w:val="a4"/>
        <w:numPr>
          <w:ilvl w:val="0"/>
          <w:numId w:val="17"/>
        </w:numPr>
        <w:tabs>
          <w:tab w:val="clear" w:pos="397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Официальный сайт «Федерация спортивного ориентирования России» [Электронный ресурс]. – Режим доступа: </w:t>
      </w:r>
      <w:hyperlink r:id="rId20" w:history="1">
        <w:r w:rsidRPr="00A42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https://rufso.ru</w:t>
        </w:r>
      </w:hyperlink>
      <w:r w:rsidRPr="00A42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Загл. с экрана (экр.). </w:t>
      </w: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1A9E" w:rsidRPr="00A4287F" w:rsidRDefault="00931A9E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F27" w:rsidRPr="00A4287F" w:rsidRDefault="004C2F27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F27" w:rsidRPr="00A4287F" w:rsidRDefault="004C2F27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F27" w:rsidRPr="00A4287F" w:rsidRDefault="004C2F27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6B0F" w:rsidRPr="00A4287F" w:rsidRDefault="007C6B0F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F27" w:rsidRPr="00A4287F" w:rsidRDefault="004C2F27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C2F27" w:rsidRPr="00A4287F" w:rsidRDefault="004C2F27" w:rsidP="00931A9E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ПРИЛОЖЕНИЯ</w:t>
      </w:r>
    </w:p>
    <w:p w:rsidR="00C954BA" w:rsidRPr="003B4512" w:rsidRDefault="00C954BA" w:rsidP="00C954B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1</w:t>
      </w:r>
    </w:p>
    <w:p w:rsidR="00C954BA" w:rsidRPr="003B4512" w:rsidRDefault="00C954BA" w:rsidP="00C954B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Индивидуальный образовательный маршрут (ИОМ) – 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это программа образовательной деятельности обучающегося, составленная на основе его интересов и образовательного запроса, обеспечивающая условия для раскрытия и развития всех способностей и дарований ребенка с целью их последующей реализации в учебной и профессиональной деятельности, фиксирующая образовательные цели и результаты.</w:t>
      </w:r>
    </w:p>
    <w:p w:rsidR="00C954BA" w:rsidRPr="003B4512" w:rsidRDefault="00C954BA" w:rsidP="00C954BA">
      <w:pPr>
        <w:pStyle w:val="af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Алгоритм составления ИОП: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образовательных потребностей и возможностей ученика.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учебного плана и учебной программы.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Постановка целей и задач.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продолжительности обучения по программе.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Прогнозирование ожидаемого результата.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Составление технологической карты. 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содержания индивидуальной программы.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Выбор форм и видов контроля.</w:t>
      </w:r>
    </w:p>
    <w:p w:rsidR="00C954BA" w:rsidRPr="003B4512" w:rsidRDefault="00C954BA" w:rsidP="00C954BA">
      <w:pPr>
        <w:pStyle w:val="af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возможностей корректировки программы</w:t>
      </w:r>
    </w:p>
    <w:p w:rsidR="00C954BA" w:rsidRPr="003B4512" w:rsidRDefault="00C954BA" w:rsidP="00C954B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ИОП – документ, дающий представление о содержании деятельности образовательного учреждения, направленной на реализацию индивидуальных целей обучения и воспитания и представляет собой текст, определяющий: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цель и задачи образовательной программы;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адресность образовательной программы;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пояснительную записку;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организационно-педагогических условий, педагогических технологий, применяемых для реализации образовательной программы, процедуры выбора и изменения ИОМ/ИОТ;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систему форм аттестации, контроля и учета достижений обучающихся;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планируемых результатов освоения программы, в том числе образовательные продукты;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учебно-тематический план (может делиться на инвариантную и вариативную части);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образовательной программы (темы в соответствии с УТП, количество часов, деление на теорию и практику, формы аттестации);</w:t>
      </w:r>
    </w:p>
    <w:p w:rsidR="00C954BA" w:rsidRPr="003B4512" w:rsidRDefault="00C954BA" w:rsidP="00C954BA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источники (оформляют в соответствии с ГОСТом).</w:t>
      </w:r>
    </w:p>
    <w:p w:rsidR="00C954BA" w:rsidRPr="003B4512" w:rsidRDefault="00C954BA" w:rsidP="00C954BA">
      <w:pPr>
        <w:pStyle w:val="af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Содержательную основу обучения по индивидуальным образовательным программам составляют учебные модули (учебный материал, указания по его изучению, время выполнения каждого задания, способы контроля и отчётности).</w:t>
      </w:r>
    </w:p>
    <w:p w:rsidR="00C954BA" w:rsidRPr="003B4512" w:rsidRDefault="00C954BA" w:rsidP="00C954BA">
      <w:pPr>
        <w:pStyle w:val="af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pStyle w:val="af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Структура учебно-тематического плана ИОП</w:t>
      </w:r>
    </w:p>
    <w:tbl>
      <w:tblPr>
        <w:tblW w:w="97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570"/>
        <w:gridCol w:w="850"/>
        <w:gridCol w:w="709"/>
        <w:gridCol w:w="709"/>
        <w:gridCol w:w="992"/>
        <w:gridCol w:w="1134"/>
        <w:gridCol w:w="1701"/>
        <w:gridCol w:w="1276"/>
        <w:gridCol w:w="651"/>
        <w:gridCol w:w="1196"/>
      </w:tblGrid>
      <w:tr w:rsidR="00C954BA" w:rsidRPr="003B4512" w:rsidTr="007C10D1">
        <w:trPr>
          <w:trHeight w:val="346"/>
        </w:trPr>
        <w:tc>
          <w:tcPr>
            <w:tcW w:w="570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№ п/п</w:t>
            </w:r>
          </w:p>
        </w:tc>
        <w:tc>
          <w:tcPr>
            <w:tcW w:w="850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Кол.час.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Форма</w:t>
            </w:r>
          </w:p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занятия</w:t>
            </w:r>
          </w:p>
        </w:tc>
        <w:tc>
          <w:tcPr>
            <w:tcW w:w="1134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Форма</w:t>
            </w:r>
          </w:p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Образовательный</w:t>
            </w:r>
          </w:p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продукт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Самооценка</w:t>
            </w:r>
          </w:p>
        </w:tc>
        <w:tc>
          <w:tcPr>
            <w:tcW w:w="651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Д/з</w:t>
            </w:r>
          </w:p>
        </w:tc>
        <w:tc>
          <w:tcPr>
            <w:tcW w:w="1196" w:type="dxa"/>
            <w:tcBorders>
              <w:top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Отметка о</w:t>
            </w:r>
          </w:p>
          <w:p w:rsidR="00C954BA" w:rsidRPr="003B4512" w:rsidRDefault="00C954BA" w:rsidP="007C10D1">
            <w:pPr>
              <w:pStyle w:val="af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3B4512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выполнении</w:t>
            </w:r>
          </w:p>
        </w:tc>
      </w:tr>
      <w:tr w:rsidR="00C954BA" w:rsidRPr="003B4512" w:rsidTr="007C10D1">
        <w:trPr>
          <w:trHeight w:val="628"/>
        </w:trPr>
        <w:tc>
          <w:tcPr>
            <w:tcW w:w="570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51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4BA" w:rsidRPr="003B4512" w:rsidRDefault="00C954BA" w:rsidP="007C10D1">
            <w:pPr>
              <w:pStyle w:val="af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C954BA" w:rsidRPr="003B4512" w:rsidRDefault="00C954BA" w:rsidP="00C954BA">
      <w:pPr>
        <w:pStyle w:val="af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Аттестация по ИОП:</w:t>
      </w:r>
    </w:p>
    <w:p w:rsidR="00C954BA" w:rsidRPr="003B4512" w:rsidRDefault="00C954BA" w:rsidP="00C954BA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Текущий контроль.</w:t>
      </w:r>
    </w:p>
    <w:p w:rsidR="00C954BA" w:rsidRPr="003B4512" w:rsidRDefault="00C954BA" w:rsidP="00C954BA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Самодиагностика (н-р, тестирование достижений).</w:t>
      </w:r>
    </w:p>
    <w:p w:rsidR="00C954BA" w:rsidRPr="003B4512" w:rsidRDefault="00C954BA" w:rsidP="00C954BA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Итоговая аттестация.</w:t>
      </w:r>
    </w:p>
    <w:p w:rsidR="00C954BA" w:rsidRPr="003B4512" w:rsidRDefault="00C954BA" w:rsidP="00C954BA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Формирование «портфолио»</w:t>
      </w:r>
    </w:p>
    <w:p w:rsidR="00C954BA" w:rsidRPr="003B4512" w:rsidRDefault="00C954BA" w:rsidP="00C954B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954BA" w:rsidRPr="003B4512" w:rsidRDefault="00C954BA" w:rsidP="00C954BA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Приложение 2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БЮДЖЕТНОЕ ОБРАЗОВАТЕЛЬНОЕ УЧРЕЖДЕНИЕ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/>
          <w:b/>
          <w:color w:val="000000" w:themeColor="text1"/>
          <w:sz w:val="24"/>
          <w:szCs w:val="24"/>
        </w:rPr>
        <w:t>ДОПОЛНИТЕЛЬНОГО ОБРАЗОВАНИЯ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/>
          <w:b/>
          <w:color w:val="000000" w:themeColor="text1"/>
          <w:sz w:val="24"/>
          <w:szCs w:val="24"/>
        </w:rPr>
        <w:t>«СТАНЦИЯ ДЕТСКОГО И ЮНОШЕСКОГО ТУРИЗМА И ЭКСКУРСИЙ»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/>
          <w:b/>
          <w:color w:val="000000" w:themeColor="text1"/>
          <w:sz w:val="24"/>
          <w:szCs w:val="24"/>
        </w:rPr>
        <w:t>ГОРОДА КУРГАНА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225"/>
      </w:tblGrid>
      <w:tr w:rsidR="00C954BA" w:rsidRPr="003B4512" w:rsidTr="007C10D1">
        <w:tc>
          <w:tcPr>
            <w:tcW w:w="6629" w:type="dxa"/>
          </w:tcPr>
          <w:p w:rsidR="00C954BA" w:rsidRPr="003B4512" w:rsidRDefault="00C954BA" w:rsidP="007C10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</w:tcPr>
          <w:p w:rsidR="00C954BA" w:rsidRPr="003B4512" w:rsidRDefault="00C954BA" w:rsidP="007C10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879600" cy="1879600"/>
                  <wp:effectExtent l="0" t="0" r="0" b="0"/>
                  <wp:docPr id="4" name="Рисунок 4" descr="Турист_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урист_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3B4512">
        <w:rPr>
          <w:rFonts w:ascii="Times New Roman" w:hAnsi="Times New Roman"/>
          <w:b/>
          <w:color w:val="000000" w:themeColor="text1"/>
          <w:sz w:val="36"/>
          <w:szCs w:val="36"/>
        </w:rPr>
        <w:t xml:space="preserve">Образовательный детско-юношеский 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3B4512">
        <w:rPr>
          <w:rFonts w:ascii="Times New Roman" w:hAnsi="Times New Roman"/>
          <w:b/>
          <w:color w:val="000000" w:themeColor="text1"/>
          <w:sz w:val="36"/>
          <w:szCs w:val="36"/>
        </w:rPr>
        <w:t>туристский маршрут: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36"/>
          <w:szCs w:val="32"/>
        </w:rPr>
      </w:pPr>
      <w:r w:rsidRPr="003B4512">
        <w:rPr>
          <w:rFonts w:ascii="Times New Roman" w:hAnsi="Times New Roman"/>
          <w:b/>
          <w:i/>
          <w:color w:val="000000" w:themeColor="text1"/>
          <w:sz w:val="36"/>
          <w:szCs w:val="32"/>
        </w:rPr>
        <w:t xml:space="preserve">«МАРШРУТ ВЫХОДНОГО ДНЯ 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36"/>
          <w:szCs w:val="32"/>
        </w:rPr>
      </w:pPr>
      <w:r w:rsidRPr="003B4512">
        <w:rPr>
          <w:rFonts w:ascii="Times New Roman" w:hAnsi="Times New Roman"/>
          <w:b/>
          <w:i/>
          <w:color w:val="000000" w:themeColor="text1"/>
          <w:sz w:val="36"/>
          <w:szCs w:val="32"/>
        </w:rPr>
        <w:t>НА ГОЛУБЫЕ ОЗЕРА»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B4512">
        <w:rPr>
          <w:rFonts w:ascii="Times New Roman" w:hAnsi="Times New Roman"/>
          <w:color w:val="000000" w:themeColor="text1"/>
          <w:sz w:val="28"/>
          <w:szCs w:val="28"/>
        </w:rPr>
        <w:t>Курган, 2024</w:t>
      </w:r>
      <w:r w:rsidRPr="003B4512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Описание маршрута</w:t>
      </w:r>
    </w:p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«Маршрут выходного дня на Голубые озера»</w:t>
      </w:r>
    </w:p>
    <w:tbl>
      <w:tblPr>
        <w:tblW w:w="9923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4110"/>
        <w:gridCol w:w="5244"/>
      </w:tblGrid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 w:colFirst="1" w:colLast="2"/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Протяженность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км с троллейбусной остановки поселка Сиреневый, вокруг Голубых озер и обратно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Познавательный, эколого-краеведческий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составляющая маршрута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Методические рекомендации для педагогов «Подготовка юного туриста в каникулярное время» </w:t>
            </w: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(см. приложения)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сложности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Степенной поход 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передвижения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Пеший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категория туристов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Детские и семейные группы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проведения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личного туристского снаряжения (рюкзак, спальный мешок)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Предполагаемое количество участников в одной группе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человек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 движения по дням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день – пешее движение до места ночевки (северная часть Голубых озер)</w:t>
            </w:r>
          </w:p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день – катание на катамаранах</w:t>
            </w:r>
          </w:p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день – пешее движение в район пос. Сиреневый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Точное указание расположений остановок (мест ночлега)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Ночевка (северная часть Голубых озер) (см. КП № 8 на карте)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Местоположение и характеристика пунктов питания, размещения, технической помощи в пути следования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маршрут проходит на территории з/о «Голубые озера» в непосредственной близости от г. Кургана (завоз спортивного инвентаря и другие виды помощи возможен автотранспортом)</w:t>
            </w:r>
          </w:p>
        </w:tc>
      </w:tr>
      <w:bookmarkEnd w:id="1"/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Текстовое описание объектов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См. приложения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Кадровое обеспечение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группы</w:t>
            </w:r>
          </w:p>
        </w:tc>
      </w:tr>
      <w:tr w:rsidR="00C954BA" w:rsidRPr="003B4512" w:rsidTr="007C10D1">
        <w:trPr>
          <w:jc w:val="center"/>
        </w:trPr>
        <w:tc>
          <w:tcPr>
            <w:tcW w:w="569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10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Картосхема</w:t>
            </w:r>
          </w:p>
        </w:tc>
        <w:tc>
          <w:tcPr>
            <w:tcW w:w="5244" w:type="dxa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См. карту</w:t>
            </w:r>
          </w:p>
        </w:tc>
      </w:tr>
    </w:tbl>
    <w:p w:rsidR="00C954BA" w:rsidRPr="003B4512" w:rsidRDefault="00C954BA" w:rsidP="00C954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Сроки похода выходного дня можно корректировать в зависимости от его продолжительности</w:t>
      </w:r>
    </w:p>
    <w:p w:rsidR="00C954BA" w:rsidRPr="003B4512" w:rsidRDefault="00C954BA" w:rsidP="00C954B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:rsidR="00C954BA" w:rsidRPr="003B4512" w:rsidRDefault="00C954BA" w:rsidP="00C954BA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B4512">
        <w:rPr>
          <w:color w:val="000000" w:themeColor="text1"/>
        </w:rPr>
        <w:t>Туристские походы, маршруты выходного дня, являются важной формой гуманистического, патриотического воспитания, расширения знаний, оздоровления и физического развития детей и молодежи. В путешествиях юные туристы изучают родной край, ведут работу по охране природы, развивают творческую и исполнительскую активность, формируют экологическое сознание и соответствующие ценностные ориентации. Походы выходного дня в природу помогают воспитанию экологической культуры человека, особенно детей и подростков, причем на основе не назидательного, а непринужденного усвоения информации, норм поведения в природном окружении. Здесь можно совместить изучение природных объектов с отдыхом в естественном природном окружении, показать красоту и ранимость природы.</w:t>
      </w:r>
    </w:p>
    <w:p w:rsidR="00C954BA" w:rsidRPr="003B4512" w:rsidRDefault="00C954BA" w:rsidP="00C954BA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B4512">
        <w:rPr>
          <w:b/>
          <w:bCs/>
          <w:i/>
          <w:iCs/>
          <w:color w:val="000000" w:themeColor="text1"/>
        </w:rPr>
        <w:t xml:space="preserve">Цель </w:t>
      </w:r>
      <w:r w:rsidRPr="003B4512">
        <w:rPr>
          <w:b/>
          <w:bCs/>
          <w:color w:val="000000" w:themeColor="text1"/>
        </w:rPr>
        <w:t>–</w:t>
      </w:r>
      <w:r w:rsidRPr="003B4512">
        <w:rPr>
          <w:color w:val="000000" w:themeColor="text1"/>
        </w:rPr>
        <w:t xml:space="preserve"> формирование знаний и навыков, необходимых для прохождения маршрута выходного дня.</w:t>
      </w:r>
    </w:p>
    <w:p w:rsidR="00C954BA" w:rsidRPr="003B4512" w:rsidRDefault="00C954BA" w:rsidP="00C954BA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B4512">
        <w:rPr>
          <w:b/>
          <w:bCs/>
          <w:i/>
          <w:iCs/>
          <w:color w:val="000000" w:themeColor="text1"/>
        </w:rPr>
        <w:t>Задачи: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3B45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сформировать интерес к туристско-краеведческой деятельности, к занятиям туризмом, краеведением и спортивным ориентированием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содействовать овладению основ знаний, умений и навыков по туристско-краеведческой деятельности и здоровьесбережению;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сформировать представления о правилах поведения на природе, во время реализации маршрута выходного дня;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овладению способами выживания в природной среде и навыками безопасного поведения в социуме;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приобретение учащимися практического опыта участия в туристическом походе.</w:t>
      </w:r>
    </w:p>
    <w:p w:rsidR="00C954BA" w:rsidRPr="003B4512" w:rsidRDefault="00C954BA" w:rsidP="00C954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Воспитывающие: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привить ценностное отношение к своему здоровью, стремление к сохранению и укреплению своего здоровья;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воспитать чувства бережного и ответственного отношения к природе; готовность соблюдать правила экологического поведения;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содействовать формированию в команде обстановки доброжелательности, взаимопонимания, психологического комфорта; 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чувства любви к своей малой Родине;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навыки спортивной этики, дисциплины, товарищества, личной ответственности;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личные качества, волю, потребность в занятиях физическими упражнениями и спортом;</w:t>
      </w:r>
    </w:p>
    <w:p w:rsidR="00C954BA" w:rsidRPr="003B4512" w:rsidRDefault="00C954BA" w:rsidP="00C954B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коммуникативную культуру личности учащихся.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Развивающие:</w:t>
      </w:r>
    </w:p>
    <w:p w:rsidR="00C954BA" w:rsidRPr="003B4512" w:rsidRDefault="00C954BA" w:rsidP="00C954BA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содействовать физическому и интеллектуальному развитию учащихся;</w:t>
      </w:r>
    </w:p>
    <w:p w:rsidR="00C954BA" w:rsidRPr="003B4512" w:rsidRDefault="00C954BA" w:rsidP="00C954BA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физическую выносливость, быстроту, силу, ловкость, координацию, гибкость, наблюдательность, внимательность;</w:t>
      </w:r>
    </w:p>
    <w:p w:rsidR="00C954BA" w:rsidRPr="003B4512" w:rsidRDefault="00C954BA" w:rsidP="00C954BA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умение думать, анализировать, исследовать, общаться.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Предметные: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учащиеся узнают: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правила безопасного нахождения в природной среде;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значимые места города Кургана;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приёмы оказания первой доврачебной помощи;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культуру поведения туристов в походе, правила взаимоотношений туристов;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основы организации и проведения похода;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групповое и личное специальное снаряжение;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режим питания в походе;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топографические знаки и способы ориентирования на местности;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установки и снятия лагеря;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требования и правила безопасного проведения туристов;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и содержание физической и морально-волевой подготовки туриста;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правила личной гигиены туриста;</w:t>
      </w:r>
    </w:p>
    <w:p w:rsidR="00C954BA" w:rsidRPr="003B4512" w:rsidRDefault="00C954BA" w:rsidP="00C954BA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алгоритмы оказания первой доврачебной помощи.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учащиеся научатся: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системе знаний, умений, навыков по основам туристской подготовки (знания о снаряжении, быте, питании, техники и тактики в туристском походе и другое);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основам топографии и ориентирования (топографическая и спортивная карта, компас, способы ориентирования и другое);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умениями, необходимыми для участия в соревнованиях;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основам самоконтроля, самооценки в принятии решений и осознанном выборе в деятельности;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положительно относится к труду сверстников, адекватно относится к своим успехам и успехам других, понимают причины своего успеха и своих ошибок;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проявлять инициативность, внимательность при выполнении практических упражнений, наблюдательность к предметам и явлениям внешнего мира;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демонстрировать положительную динамику развития основных физических качеств: силы, быстроты, выносливости и т.п.;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организаторским навыкам, умением взаимодействовать, доводить начатое дело до конца, работать и правильно вести себя в коллективе;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 палатку, укладывать рюкзак;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оценивать возникновение предпосылок к аварийной ситуации;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анализ аварий и аварийных ситуаций;</w:t>
      </w:r>
    </w:p>
    <w:p w:rsidR="00C954BA" w:rsidRPr="003B4512" w:rsidRDefault="00C954BA" w:rsidP="00C954B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доврачебную помощь.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учащиеся приобретут опыт:</w:t>
      </w:r>
    </w:p>
    <w:p w:rsidR="00C954BA" w:rsidRPr="003B4512" w:rsidRDefault="00C954BA" w:rsidP="00C954BA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участия в соревнованиях;</w:t>
      </w:r>
    </w:p>
    <w:p w:rsidR="00C954BA" w:rsidRPr="003B4512" w:rsidRDefault="00C954BA" w:rsidP="00C954BA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участия в походе выходного дня.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Маршрут похода выходного дня на Голубые озера выбран, как наиболее оптимальный для изучения окружающего мира, для наглядного примера – потребительского отношения человека к природе. Этот маршрут является легко доступным как для младших и средних школьников, так и для их родителей.</w:t>
      </w:r>
    </w:p>
    <w:p w:rsidR="00C954BA" w:rsidRPr="003B4512" w:rsidRDefault="00C954BA" w:rsidP="00C954B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Данный маршрут является завершающим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тогом реализации программы «Весё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лый компас»</w:t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маршрута</w:t>
      </w:r>
    </w:p>
    <w:p w:rsidR="00C954BA" w:rsidRPr="003B4512" w:rsidRDefault="00C954BA" w:rsidP="00C954B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На данном маршруте возможна реализация:</w:t>
      </w:r>
    </w:p>
    <w:p w:rsidR="00C954BA" w:rsidRPr="003B4512" w:rsidRDefault="00C954BA" w:rsidP="00C954BA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  занятий  по  экологическим  и  краеведческим  темам  (приложение № 1-3,5-7).</w:t>
      </w:r>
    </w:p>
    <w:p w:rsidR="00C954BA" w:rsidRPr="003B4512" w:rsidRDefault="00C954BA" w:rsidP="00C954BA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Практических занятий по туристским темам (приложение № 8).</w:t>
      </w:r>
    </w:p>
    <w:p w:rsidR="00C954BA" w:rsidRPr="003B4512" w:rsidRDefault="00C954BA" w:rsidP="00C954BA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Катания на катамаранах.</w:t>
      </w:r>
    </w:p>
    <w:p w:rsidR="00C954BA" w:rsidRPr="003B4512" w:rsidRDefault="00C954BA" w:rsidP="00C954BA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Спортивных и туристских игр (приложение № 4).</w:t>
      </w:r>
    </w:p>
    <w:p w:rsidR="00C954BA" w:rsidRPr="003B4512" w:rsidRDefault="00C954BA" w:rsidP="00C954BA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Рыбалки и купания.</w:t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Паспорт маршрута</w:t>
      </w:r>
    </w:p>
    <w:p w:rsidR="00C954BA" w:rsidRPr="003B4512" w:rsidRDefault="00C954BA" w:rsidP="00C954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Поход проходит по территории зоны отдыха «Голубые озера».</w:t>
      </w:r>
    </w:p>
    <w:p w:rsidR="00C954BA" w:rsidRPr="003B4512" w:rsidRDefault="00C954BA" w:rsidP="00C954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пункты маршрута: начало и конец – троллейбусное кольцо в пос. Сиреневый, промежуточные пункты – сеть лесных троп и полян вокруг з/о «Голубые озера» (см. карту маршрута).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Протяженность активной части маршрута: 8 км.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Вид туризма: пеший.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Категория сложности: степенной поход.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Туристский опыт участников: новички.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Рекомендуемый состав группы: 12-15 человек.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Возраст участников: с 10 лет.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ночлегов в полевых условиях: 2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Проживание: в 3-х местных палатках.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Питание и питьевой режим: приготовление пищи на костре, под руководством инструктора. Продукты питания и питьевую воду можно приобрести в магазинах города накануне начала похода.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Время проведения похода: июнь, июль.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Кадровое обеспечение организации маршрута: руководитель группы.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Медицинская помощь на маршруте: аптечка.</w:t>
      </w:r>
    </w:p>
    <w:p w:rsidR="00C954BA" w:rsidRPr="003B4512" w:rsidRDefault="00C954BA" w:rsidP="00C954BA">
      <w:pPr>
        <w:numPr>
          <w:ilvl w:val="0"/>
          <w:numId w:val="36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Особые условия проведения похода: каждый участник должен иметь страховку от несчастного случая, медицинский допуск; посуду: кружку, ложку, нож, тарелку; на случай дождя: дождевик или кусок полиэтилена – </w:t>
      </w:r>
      <w:smartTag w:uri="urn:schemas-microsoft-com:office:smarttags" w:element="metricconverter">
        <w:smartTagPr>
          <w:attr w:name="ProductID" w:val="3 метра"/>
        </w:smartTagPr>
        <w:r w:rsidRPr="003B4512">
          <w:rPr>
            <w:rFonts w:ascii="Times New Roman" w:hAnsi="Times New Roman" w:cs="Times New Roman"/>
            <w:color w:val="000000" w:themeColor="text1"/>
            <w:sz w:val="24"/>
            <w:szCs w:val="24"/>
          </w:rPr>
          <w:t>3 метра</w:t>
        </w:r>
      </w:smartTag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бельевая веревка – </w:t>
      </w:r>
      <w:smartTag w:uri="urn:schemas-microsoft-com:office:smarttags" w:element="metricconverter">
        <w:smartTagPr>
          <w:attr w:name="ProductID" w:val="5 метров"/>
        </w:smartTagPr>
        <w:r w:rsidRPr="003B4512">
          <w:rPr>
            <w:rFonts w:ascii="Times New Roman" w:hAnsi="Times New Roman" w:cs="Times New Roman"/>
            <w:color w:val="000000" w:themeColor="text1"/>
            <w:sz w:val="24"/>
            <w:szCs w:val="24"/>
          </w:rPr>
          <w:t>5 метров</w:t>
        </w:r>
      </w:smartTag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; репелленты от комаров и клещей; средства личной гигиены; удобную спортивную обувь и одежду; личное туристское снаряжении (возможен прокат на МБОУДОД «СДЮТиЭ»).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Режим маршрута: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 день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12:00-12:15 ч. – сбор на троллейбусной остановке в пос. Сиреневый.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12:15-15:00 (16.00) ч. – пеший переход до КП № 8 с параллельным проведением образовательной программы и с привалом на обед.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16:00-18:00 ч. – разбивка бивака.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18:00-23:00 ч. – ужин и культурная программа.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23:00 ч. – отбой.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 день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08:00-09:00 ч. – подъем, завтрак.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09:00-13:00 ч. – спортивная и образовательная программа.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13:00-14:00 ч. – обед.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14:00-19:00 ч. – катание на катамаранах.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19:00-20:00 ч. – ужин и культурная программа.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20:00-23:00 ч. – вечерний костер.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23:00 ч. – отбой.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 день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08:00-09:00 ч. – подъем, завтрак.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09:00-11:00 ч. – сбор бивака и уборка территории.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11:00-13:00 ч. – пеший переход до конечной точки маршрута с привалом на обед.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14:00 ч. – сдача снаряжения.</w:t>
      </w: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Техническое описание маршрута</w:t>
      </w:r>
    </w:p>
    <w:p w:rsidR="00C954BA" w:rsidRPr="003B4512" w:rsidRDefault="00C954BA" w:rsidP="00C954BA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Первый день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похода формируется с проезда до остановки п. Сиреневый маршрутом № 327, 66, 77, 90, 96; перехода до троллейбусного кольца, где начинается движение по маршруту «Поход выходного дня на Голубые озера». По карте (КП № 1 – троллейбусное кольцо) выход осуществляется на северо-восток по пешеходной тропинке 350 метров до грунтовой дороги (КП № 2). Движение происходит по поверхности с микронеровностями, данный вид рельефа является особенностью рельефа Курганской области. Далее движение продолжается в том же направлении по грунтовой дороге, которая через 300 метров пересекает газопровод, через 250 метров просеку и завершается через 450 метров в районе пересечения с шоссе (КП № 3). Переход через шоссе (расположен слева от кафе «Совушка») по пешеходному переходу должен происходить с учетом мер предосторожности и выполнением правил ПДД. Около кафе есть туалет и мусорные баки, где можно выбросить отходы в первом и на обратном пути, образовавшиеся в походе. От шоссе на северо-восток перемещение осуществляется по грунтовой дороге 300 метров до просеки (КП № 4), где необходимо незначительно изменить направление в сторону северо-востока. Через 900 метров (КП № 5) необходимо повернуть на север по лесной дороге и двигаться по ней 500 метров до пересечения с просекой (КП № 6). Далее осуществляется поворот на запад и через 200 метров выход на поляну. На поляне можно сделать первый привал и провести занятие по биотопам (приложение 1). С поляны по лесной дороге, двигаясь на северо-восток 150-200 метров, необходимо перейти на другую большую поляну (КП № 7), на которой много разных растений, и сделать остановку со вторым занятием по лекарственной флоре местности (приложение 2), некоторые образцы которой можно показать здесь наглядно. Затем в северо-западном направлении осуществляется переход по тропе, которая идет вдоль озера. Через 500 метров, последний в этот день марш-бросок, завершается большим привалом с организацией ночного бивака на берегу, где разведение костра, установка палатки и приготовление обеда является частью специальной туристской подготовки в походе (приложение 8). Если дети первый раз в подобном мероприятии, то можно изучать на практике оборудование костровища, установку палатки, правильный 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выбор места для бивака. С данного места (КП № 8) хорошо видно практически все пространство Голубых озер, поэтому информацию о широко известном в городе гидро объекте логично провести именно здесь (приложение 3). Если пройти по лесной тропе на запад, то можно выйти через 600 метров на место (КП № 9), где расположена хорошая площадка для спортивных игр. На ней на следующий день можно провести эстафеты или туристские игры (приложение 4).</w:t>
      </w:r>
    </w:p>
    <w:p w:rsidR="00C954BA" w:rsidRPr="003B4512" w:rsidRDefault="00C954BA" w:rsidP="00C954BA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Второй день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похода посвящен познавательным занятиям (приложения 5-7), туристской подготовке (приложение 8) играм и катанию на катамаранах.</w:t>
      </w:r>
    </w:p>
    <w:p w:rsidR="00C954BA" w:rsidRPr="003B4512" w:rsidRDefault="00C954BA" w:rsidP="00C954BA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третий день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собирается бивак и проводится экологическая акция по уборке близлежащей местности, после которой группа продвигается в южном направлении по лесной дороге вдоль озера. Через 900 метров на пересечение дороги с просекой (КП № 10) необходимо совершить поворот на юго-восток и по лесной дороге двигаться 150 метров до развилки дорог. Возвращение происходит через южное направление вдоль ограждения аквапарка до места автобусной остановки (КП № 4). От этого места по карте по прежнему пути совершается переход через шоссе по лесной дороге к троллейбусному кольцу (КП № 1), где от остановки троллейбусного кольца или из п. Сиреневого можно добраться до любой точки города.</w:t>
      </w:r>
    </w:p>
    <w:p w:rsidR="00C954BA" w:rsidRPr="003B4512" w:rsidRDefault="00C954BA" w:rsidP="00C954BA">
      <w:pPr>
        <w:pStyle w:val="af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Исполнительный график движения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1488"/>
        <w:gridCol w:w="2693"/>
        <w:gridCol w:w="1418"/>
        <w:gridCol w:w="1772"/>
        <w:gridCol w:w="1771"/>
      </w:tblGrid>
      <w:tr w:rsidR="00C954BA" w:rsidRPr="003B4512" w:rsidTr="007C10D1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3B45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Маршрут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Расстояние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Время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передвижения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в часах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Способ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3B451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передвижения</w:t>
            </w:r>
          </w:p>
        </w:tc>
      </w:tr>
      <w:tr w:rsidR="00C954BA" w:rsidRPr="003B4512" w:rsidTr="007C10D1">
        <w:trPr>
          <w:trHeight w:val="119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день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Троллейбусное кольцо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пос. Сиреневый,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пункт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1-2-3-4-5-6-7-8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(см. карту маршрута)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ч.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учетом остановок и обучающих занятий)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Пеший ход</w:t>
            </w:r>
          </w:p>
        </w:tc>
      </w:tr>
      <w:tr w:rsidR="00C954BA" w:rsidRPr="003B4512" w:rsidTr="007C10D1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день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Катание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катамаранах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км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Дневка</w:t>
            </w:r>
          </w:p>
        </w:tc>
      </w:tr>
      <w:tr w:rsidR="00C954BA" w:rsidRPr="003B4512" w:rsidTr="007C10D1">
        <w:trPr>
          <w:trHeight w:val="1232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день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воскресенье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пункт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8-9-10-4-3-2-1.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Троллейбусное кольцо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пос. Сиреневый</w:t>
            </w:r>
          </w:p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(см. карту маршрута)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4BA" w:rsidRPr="003B4512" w:rsidRDefault="00C954BA" w:rsidP="007C10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4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Пеший ход</w:t>
            </w:r>
          </w:p>
        </w:tc>
      </w:tr>
    </w:tbl>
    <w:p w:rsidR="00C954BA" w:rsidRPr="003B4512" w:rsidRDefault="00C954BA" w:rsidP="00C954B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ПУТЕШЕСТВУЙТЕ С НАМИ!</w:t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671060" cy="31173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11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Карта маршрута (КП № 1-4)</w:t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4330598" cy="4389120"/>
            <wp:effectExtent l="0" t="0" r="0" b="0"/>
            <wp:docPr id="2" name="Рисунок 2" descr="D:\User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User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988" cy="43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Карта маршрута (КП № 4-10)</w:t>
      </w:r>
    </w:p>
    <w:p w:rsidR="00C954BA" w:rsidRPr="003B4512" w:rsidRDefault="00C954BA" w:rsidP="00C95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B451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3695700" cy="4159228"/>
            <wp:effectExtent l="0" t="0" r="0" b="0"/>
            <wp:docPr id="1" name="Рисунок 1" descr="D:\User\Desktop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User\Desktop\IMG_0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15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BA" w:rsidRPr="003B4512" w:rsidRDefault="00C954BA" w:rsidP="00C954B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:rsidR="00C954BA" w:rsidRPr="003B4512" w:rsidRDefault="00C954BA" w:rsidP="00C954B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(находятся на отдельном электронном носителе)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3. Методические материалы для педагогов и учащихся «Техника безопасности в походе». 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4. Конспект занятия «Автономное существование человека в полевых условиях».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5. Методические рекомендации для педагогов «Подготовка юного туриста в каникулярное время».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6. «Виды укрытий, сделанные из подручных материалов».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7. Конспект занятия «Ориентирование на местности по солнцу, луне, звездам, местным предметам».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8. Конспект занятия: «Как избежать попадания в экстремальную ситуацию во время похода».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9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«Упражнения и игры для развития скоростной и силовой выносливости учащихся».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10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Технологическая карта «Измерение расстояний по карте».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11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Методические материалы для педагогов и учащихся «Костры и костровое хозяйство».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«Упражнения и диагно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стические задания для подготовки спортсмена-ориентировщика».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13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Технологическая карта «Чтение спортивной карты».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Конспект занятия «Ориентирование на местности с помощью компаса». 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15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Методика «Психологическая атмосфера в коллективе».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16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«Техническая, тактическая и психологическая подготовка».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17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«Условные знаки и символьные легенды контрольных пунктов».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18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Инструкция «Легенды контрольных пунктов».</w:t>
      </w:r>
    </w:p>
    <w:p w:rsidR="00C954BA" w:rsidRPr="003B4512" w:rsidRDefault="00C954BA" w:rsidP="00C954B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19</w:t>
      </w:r>
      <w:r w:rsidRPr="003B4512">
        <w:rPr>
          <w:rFonts w:ascii="Times New Roman" w:hAnsi="Times New Roman" w:cs="Times New Roman"/>
          <w:color w:val="000000" w:themeColor="text1"/>
          <w:sz w:val="24"/>
          <w:szCs w:val="24"/>
        </w:rPr>
        <w:t>. «Физкультурно-оздоровительные комплексы».</w:t>
      </w:r>
    </w:p>
    <w:p w:rsidR="00EF428D" w:rsidRPr="00DE31B2" w:rsidRDefault="00EF428D" w:rsidP="00C95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F428D" w:rsidRPr="00DE31B2" w:rsidSect="007C6B0F"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AF0" w:rsidRDefault="001B6AF0" w:rsidP="007F3393">
      <w:pPr>
        <w:spacing w:after="0" w:line="240" w:lineRule="auto"/>
      </w:pPr>
      <w:r>
        <w:separator/>
      </w:r>
    </w:p>
  </w:endnote>
  <w:endnote w:type="continuationSeparator" w:id="1">
    <w:p w:rsidR="001B6AF0" w:rsidRDefault="001B6AF0" w:rsidP="007F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724014"/>
      <w:docPartObj>
        <w:docPartGallery w:val="Page Numbers (Bottom of Page)"/>
        <w:docPartUnique/>
      </w:docPartObj>
    </w:sdtPr>
    <w:sdtContent>
      <w:p w:rsidR="007C10D1" w:rsidRDefault="007C10D1">
        <w:pPr>
          <w:pStyle w:val="a7"/>
          <w:jc w:val="center"/>
        </w:pPr>
        <w:fldSimple w:instr="PAGE   \* MERGEFORMAT">
          <w:r w:rsidR="004E732A">
            <w:rPr>
              <w:noProof/>
            </w:rPr>
            <w:t>8</w:t>
          </w:r>
        </w:fldSimple>
      </w:p>
    </w:sdtContent>
  </w:sdt>
  <w:p w:rsidR="007C10D1" w:rsidRDefault="007C10D1">
    <w:pPr>
      <w:pStyle w:val="a7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0D1" w:rsidRDefault="007C10D1">
    <w:pPr>
      <w:pStyle w:val="a7"/>
      <w:jc w:val="center"/>
    </w:pPr>
  </w:p>
  <w:p w:rsidR="007C10D1" w:rsidRDefault="007C10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AF0" w:rsidRDefault="001B6AF0" w:rsidP="007F3393">
      <w:pPr>
        <w:spacing w:after="0" w:line="240" w:lineRule="auto"/>
      </w:pPr>
      <w:r>
        <w:separator/>
      </w:r>
    </w:p>
  </w:footnote>
  <w:footnote w:type="continuationSeparator" w:id="1">
    <w:p w:rsidR="001B6AF0" w:rsidRDefault="001B6AF0" w:rsidP="007F3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310"/>
    <w:multiLevelType w:val="hybridMultilevel"/>
    <w:tmpl w:val="09B2686A"/>
    <w:lvl w:ilvl="0" w:tplc="0419000F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40144"/>
    <w:multiLevelType w:val="hybridMultilevel"/>
    <w:tmpl w:val="5B02B9EC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C710F3"/>
    <w:multiLevelType w:val="hybridMultilevel"/>
    <w:tmpl w:val="CC460D1A"/>
    <w:lvl w:ilvl="0" w:tplc="93FA4A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9C27BE5"/>
    <w:multiLevelType w:val="hybridMultilevel"/>
    <w:tmpl w:val="88B2BD7A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C5053A"/>
    <w:multiLevelType w:val="hybridMultilevel"/>
    <w:tmpl w:val="2988C7EC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C90A47"/>
    <w:multiLevelType w:val="hybridMultilevel"/>
    <w:tmpl w:val="FE886BE2"/>
    <w:lvl w:ilvl="0" w:tplc="2634F5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9173F5"/>
    <w:multiLevelType w:val="hybridMultilevel"/>
    <w:tmpl w:val="97F056EC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02040A6"/>
    <w:multiLevelType w:val="hybridMultilevel"/>
    <w:tmpl w:val="D9EA88AC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1C5FF6"/>
    <w:multiLevelType w:val="hybridMultilevel"/>
    <w:tmpl w:val="3C14143E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8534C30"/>
    <w:multiLevelType w:val="hybridMultilevel"/>
    <w:tmpl w:val="380A4648"/>
    <w:lvl w:ilvl="0" w:tplc="A5BA524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296864"/>
    <w:multiLevelType w:val="hybridMultilevel"/>
    <w:tmpl w:val="154C45EC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4843BF"/>
    <w:multiLevelType w:val="hybridMultilevel"/>
    <w:tmpl w:val="89F632F8"/>
    <w:lvl w:ilvl="0" w:tplc="AC3C1C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036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DE46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ECF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44E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C033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90F8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F61B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84E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8032FE"/>
    <w:multiLevelType w:val="hybridMultilevel"/>
    <w:tmpl w:val="0B9E1762"/>
    <w:lvl w:ilvl="0" w:tplc="DC1A8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B779D"/>
    <w:multiLevelType w:val="hybridMultilevel"/>
    <w:tmpl w:val="17626CA4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D53F37"/>
    <w:multiLevelType w:val="hybridMultilevel"/>
    <w:tmpl w:val="B62656BC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DE4F94"/>
    <w:multiLevelType w:val="hybridMultilevel"/>
    <w:tmpl w:val="2CC6F230"/>
    <w:lvl w:ilvl="0" w:tplc="351AB12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E715712"/>
    <w:multiLevelType w:val="hybridMultilevel"/>
    <w:tmpl w:val="3B5EDD98"/>
    <w:lvl w:ilvl="0" w:tplc="AC640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736D0D"/>
    <w:multiLevelType w:val="hybridMultilevel"/>
    <w:tmpl w:val="D3863D54"/>
    <w:lvl w:ilvl="0" w:tplc="2AE88C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FEE8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80F5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A2B6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E6A1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AAD2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6AF1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218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609E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842F3E"/>
    <w:multiLevelType w:val="hybridMultilevel"/>
    <w:tmpl w:val="1E32D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26BBB"/>
    <w:multiLevelType w:val="hybridMultilevel"/>
    <w:tmpl w:val="9C90EE6C"/>
    <w:lvl w:ilvl="0" w:tplc="AEB27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3E18A5"/>
    <w:multiLevelType w:val="hybridMultilevel"/>
    <w:tmpl w:val="5CACA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F766366"/>
    <w:multiLevelType w:val="hybridMultilevel"/>
    <w:tmpl w:val="D1D0BB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2255470"/>
    <w:multiLevelType w:val="hybridMultilevel"/>
    <w:tmpl w:val="4594A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E32156B"/>
    <w:multiLevelType w:val="hybridMultilevel"/>
    <w:tmpl w:val="9A4863A8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0AA5946"/>
    <w:multiLevelType w:val="hybridMultilevel"/>
    <w:tmpl w:val="1166F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5E16F5"/>
    <w:multiLevelType w:val="hybridMultilevel"/>
    <w:tmpl w:val="8CB6C382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2612815"/>
    <w:multiLevelType w:val="hybridMultilevel"/>
    <w:tmpl w:val="B93A54F6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28A4EAE"/>
    <w:multiLevelType w:val="hybridMultilevel"/>
    <w:tmpl w:val="079C4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372D0"/>
    <w:multiLevelType w:val="hybridMultilevel"/>
    <w:tmpl w:val="B5E48C0C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FD1AEA"/>
    <w:multiLevelType w:val="hybridMultilevel"/>
    <w:tmpl w:val="635E631A"/>
    <w:lvl w:ilvl="0" w:tplc="38962E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484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2A8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87A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48C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F2A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E55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C7E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C7F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4D2CD2"/>
    <w:multiLevelType w:val="hybridMultilevel"/>
    <w:tmpl w:val="52223660"/>
    <w:lvl w:ilvl="0" w:tplc="E8F48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5429DD"/>
    <w:multiLevelType w:val="hybridMultilevel"/>
    <w:tmpl w:val="079C4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573E8"/>
    <w:multiLevelType w:val="hybridMultilevel"/>
    <w:tmpl w:val="A72270AE"/>
    <w:lvl w:ilvl="0" w:tplc="351AB12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39A63D0"/>
    <w:multiLevelType w:val="hybridMultilevel"/>
    <w:tmpl w:val="21007532"/>
    <w:lvl w:ilvl="0" w:tplc="746CE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56A5F"/>
    <w:multiLevelType w:val="hybridMultilevel"/>
    <w:tmpl w:val="1CB6F2F8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EE60E1"/>
    <w:multiLevelType w:val="hybridMultilevel"/>
    <w:tmpl w:val="D244FEF6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715188"/>
    <w:multiLevelType w:val="multilevel"/>
    <w:tmpl w:val="14DA4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D2A22E0"/>
    <w:multiLevelType w:val="multilevel"/>
    <w:tmpl w:val="FE129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78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30D029B"/>
    <w:multiLevelType w:val="hybridMultilevel"/>
    <w:tmpl w:val="2DE4E39E"/>
    <w:lvl w:ilvl="0" w:tplc="BD9E0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8D7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705B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E0B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D02A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878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A8B1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10B6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61F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834A20"/>
    <w:multiLevelType w:val="hybridMultilevel"/>
    <w:tmpl w:val="2CEE342C"/>
    <w:lvl w:ilvl="0" w:tplc="DC1A883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DBC5FEB"/>
    <w:multiLevelType w:val="hybridMultilevel"/>
    <w:tmpl w:val="2932D0E4"/>
    <w:lvl w:ilvl="0" w:tplc="DC1A8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</w:num>
  <w:num w:numId="3">
    <w:abstractNumId w:val="40"/>
  </w:num>
  <w:num w:numId="4">
    <w:abstractNumId w:val="35"/>
  </w:num>
  <w:num w:numId="5">
    <w:abstractNumId w:val="10"/>
  </w:num>
  <w:num w:numId="6">
    <w:abstractNumId w:val="39"/>
  </w:num>
  <w:num w:numId="7">
    <w:abstractNumId w:val="1"/>
  </w:num>
  <w:num w:numId="8">
    <w:abstractNumId w:val="8"/>
  </w:num>
  <w:num w:numId="9">
    <w:abstractNumId w:val="23"/>
  </w:num>
  <w:num w:numId="10">
    <w:abstractNumId w:val="21"/>
  </w:num>
  <w:num w:numId="11">
    <w:abstractNumId w:val="3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0"/>
  </w:num>
  <w:num w:numId="16">
    <w:abstractNumId w:val="9"/>
  </w:num>
  <w:num w:numId="17">
    <w:abstractNumId w:val="2"/>
  </w:num>
  <w:num w:numId="18">
    <w:abstractNumId w:val="13"/>
  </w:num>
  <w:num w:numId="19">
    <w:abstractNumId w:val="14"/>
  </w:num>
  <w:num w:numId="20">
    <w:abstractNumId w:val="26"/>
  </w:num>
  <w:num w:numId="21">
    <w:abstractNumId w:val="28"/>
  </w:num>
  <w:num w:numId="22">
    <w:abstractNumId w:val="32"/>
  </w:num>
  <w:num w:numId="23">
    <w:abstractNumId w:val="19"/>
  </w:num>
  <w:num w:numId="24">
    <w:abstractNumId w:val="15"/>
  </w:num>
  <w:num w:numId="25">
    <w:abstractNumId w:val="34"/>
  </w:num>
  <w:num w:numId="26">
    <w:abstractNumId w:val="31"/>
  </w:num>
  <w:num w:numId="27">
    <w:abstractNumId w:val="33"/>
  </w:num>
  <w:num w:numId="28">
    <w:abstractNumId w:val="6"/>
  </w:num>
  <w:num w:numId="29">
    <w:abstractNumId w:val="30"/>
  </w:num>
  <w:num w:numId="30">
    <w:abstractNumId w:val="5"/>
  </w:num>
  <w:num w:numId="31">
    <w:abstractNumId w:val="12"/>
  </w:num>
  <w:num w:numId="32">
    <w:abstractNumId w:val="27"/>
  </w:num>
  <w:num w:numId="33">
    <w:abstractNumId w:val="0"/>
  </w:num>
  <w:num w:numId="34">
    <w:abstractNumId w:val="4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2"/>
  </w:num>
  <w:num w:numId="39">
    <w:abstractNumId w:val="38"/>
  </w:num>
  <w:num w:numId="40">
    <w:abstractNumId w:val="11"/>
  </w:num>
  <w:num w:numId="41">
    <w:abstractNumId w:val="17"/>
  </w:num>
  <w:num w:numId="42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6981"/>
    <w:rsid w:val="00000D50"/>
    <w:rsid w:val="00001CCE"/>
    <w:rsid w:val="000039F5"/>
    <w:rsid w:val="00004B1D"/>
    <w:rsid w:val="00006451"/>
    <w:rsid w:val="00013FFA"/>
    <w:rsid w:val="0002342E"/>
    <w:rsid w:val="00026DA9"/>
    <w:rsid w:val="000316CB"/>
    <w:rsid w:val="00031E89"/>
    <w:rsid w:val="00042A58"/>
    <w:rsid w:val="00044A3F"/>
    <w:rsid w:val="00052A73"/>
    <w:rsid w:val="0005463F"/>
    <w:rsid w:val="0006125F"/>
    <w:rsid w:val="00064E49"/>
    <w:rsid w:val="0006682B"/>
    <w:rsid w:val="00066979"/>
    <w:rsid w:val="0006771C"/>
    <w:rsid w:val="00070DE7"/>
    <w:rsid w:val="000755CC"/>
    <w:rsid w:val="00082505"/>
    <w:rsid w:val="00086272"/>
    <w:rsid w:val="00091030"/>
    <w:rsid w:val="000934A2"/>
    <w:rsid w:val="000A0CBC"/>
    <w:rsid w:val="000A4DA4"/>
    <w:rsid w:val="000A62EF"/>
    <w:rsid w:val="000A65F6"/>
    <w:rsid w:val="000B3FD3"/>
    <w:rsid w:val="000C1CC3"/>
    <w:rsid w:val="000C380D"/>
    <w:rsid w:val="000C6ADE"/>
    <w:rsid w:val="000C6BFB"/>
    <w:rsid w:val="000D3ABE"/>
    <w:rsid w:val="000D3E82"/>
    <w:rsid w:val="000D3FB5"/>
    <w:rsid w:val="000D3FE7"/>
    <w:rsid w:val="000D4117"/>
    <w:rsid w:val="000D6FF5"/>
    <w:rsid w:val="000E053A"/>
    <w:rsid w:val="000E1248"/>
    <w:rsid w:val="000E673E"/>
    <w:rsid w:val="000F2436"/>
    <w:rsid w:val="000F2BA0"/>
    <w:rsid w:val="000F41A7"/>
    <w:rsid w:val="00105435"/>
    <w:rsid w:val="00105D2A"/>
    <w:rsid w:val="0010678A"/>
    <w:rsid w:val="00113DE3"/>
    <w:rsid w:val="00114838"/>
    <w:rsid w:val="00115029"/>
    <w:rsid w:val="00116CD3"/>
    <w:rsid w:val="001170DF"/>
    <w:rsid w:val="00117D91"/>
    <w:rsid w:val="0012121C"/>
    <w:rsid w:val="00121D24"/>
    <w:rsid w:val="00125C37"/>
    <w:rsid w:val="00126A67"/>
    <w:rsid w:val="00141C41"/>
    <w:rsid w:val="00143751"/>
    <w:rsid w:val="00145C58"/>
    <w:rsid w:val="00146115"/>
    <w:rsid w:val="00146E6E"/>
    <w:rsid w:val="001518E3"/>
    <w:rsid w:val="00151C23"/>
    <w:rsid w:val="00151FBC"/>
    <w:rsid w:val="0015267A"/>
    <w:rsid w:val="00153727"/>
    <w:rsid w:val="00153963"/>
    <w:rsid w:val="00156B89"/>
    <w:rsid w:val="00160C71"/>
    <w:rsid w:val="001624DB"/>
    <w:rsid w:val="0016552B"/>
    <w:rsid w:val="00167BB5"/>
    <w:rsid w:val="0017262A"/>
    <w:rsid w:val="001758E8"/>
    <w:rsid w:val="00175B12"/>
    <w:rsid w:val="00175DC6"/>
    <w:rsid w:val="00177A02"/>
    <w:rsid w:val="0018033E"/>
    <w:rsid w:val="0018118B"/>
    <w:rsid w:val="00182079"/>
    <w:rsid w:val="00182E24"/>
    <w:rsid w:val="00186530"/>
    <w:rsid w:val="0019080E"/>
    <w:rsid w:val="0019115F"/>
    <w:rsid w:val="0019164C"/>
    <w:rsid w:val="001A5438"/>
    <w:rsid w:val="001A6062"/>
    <w:rsid w:val="001B046D"/>
    <w:rsid w:val="001B3897"/>
    <w:rsid w:val="001B3B2A"/>
    <w:rsid w:val="001B3C7C"/>
    <w:rsid w:val="001B59D1"/>
    <w:rsid w:val="001B6AF0"/>
    <w:rsid w:val="001B707D"/>
    <w:rsid w:val="001B755B"/>
    <w:rsid w:val="001B75B6"/>
    <w:rsid w:val="001C223A"/>
    <w:rsid w:val="001C2BFA"/>
    <w:rsid w:val="001C6EF3"/>
    <w:rsid w:val="001C6F26"/>
    <w:rsid w:val="001D1D27"/>
    <w:rsid w:val="001D526B"/>
    <w:rsid w:val="001D5F13"/>
    <w:rsid w:val="001D716F"/>
    <w:rsid w:val="001D75E4"/>
    <w:rsid w:val="001E05F3"/>
    <w:rsid w:val="001E38B3"/>
    <w:rsid w:val="001E42AB"/>
    <w:rsid w:val="001E60CF"/>
    <w:rsid w:val="001F113D"/>
    <w:rsid w:val="001F70C6"/>
    <w:rsid w:val="002006DF"/>
    <w:rsid w:val="00204FCE"/>
    <w:rsid w:val="0020537B"/>
    <w:rsid w:val="0021197E"/>
    <w:rsid w:val="00213EF6"/>
    <w:rsid w:val="00220008"/>
    <w:rsid w:val="002205D5"/>
    <w:rsid w:val="00225C1E"/>
    <w:rsid w:val="00226E61"/>
    <w:rsid w:val="00235C43"/>
    <w:rsid w:val="00241FF1"/>
    <w:rsid w:val="00245404"/>
    <w:rsid w:val="00246A57"/>
    <w:rsid w:val="00251BB8"/>
    <w:rsid w:val="00252C46"/>
    <w:rsid w:val="002532B2"/>
    <w:rsid w:val="00253F5A"/>
    <w:rsid w:val="0026078E"/>
    <w:rsid w:val="00263135"/>
    <w:rsid w:val="002663C4"/>
    <w:rsid w:val="00267168"/>
    <w:rsid w:val="00270AEE"/>
    <w:rsid w:val="00272C75"/>
    <w:rsid w:val="00272FEB"/>
    <w:rsid w:val="0027399A"/>
    <w:rsid w:val="00273BCC"/>
    <w:rsid w:val="00276231"/>
    <w:rsid w:val="00281B89"/>
    <w:rsid w:val="00281C96"/>
    <w:rsid w:val="00281CD8"/>
    <w:rsid w:val="002864F7"/>
    <w:rsid w:val="00292376"/>
    <w:rsid w:val="00292575"/>
    <w:rsid w:val="00292DD3"/>
    <w:rsid w:val="002A0350"/>
    <w:rsid w:val="002A4017"/>
    <w:rsid w:val="002A46AB"/>
    <w:rsid w:val="002A6176"/>
    <w:rsid w:val="002A637C"/>
    <w:rsid w:val="002A7545"/>
    <w:rsid w:val="002B27AC"/>
    <w:rsid w:val="002B2E22"/>
    <w:rsid w:val="002B6676"/>
    <w:rsid w:val="002C1693"/>
    <w:rsid w:val="002C3509"/>
    <w:rsid w:val="002C3F5B"/>
    <w:rsid w:val="002C5D59"/>
    <w:rsid w:val="002D0E9F"/>
    <w:rsid w:val="002D2D6B"/>
    <w:rsid w:val="002E0A2D"/>
    <w:rsid w:val="002E21B2"/>
    <w:rsid w:val="002E2B73"/>
    <w:rsid w:val="002E67BB"/>
    <w:rsid w:val="002F5F56"/>
    <w:rsid w:val="002F79F3"/>
    <w:rsid w:val="002F7AA9"/>
    <w:rsid w:val="003038C9"/>
    <w:rsid w:val="00306148"/>
    <w:rsid w:val="00310E96"/>
    <w:rsid w:val="00315320"/>
    <w:rsid w:val="00316CA1"/>
    <w:rsid w:val="00322015"/>
    <w:rsid w:val="003222E1"/>
    <w:rsid w:val="00324C2F"/>
    <w:rsid w:val="00324DEB"/>
    <w:rsid w:val="00341158"/>
    <w:rsid w:val="00341783"/>
    <w:rsid w:val="003417A3"/>
    <w:rsid w:val="00341F9F"/>
    <w:rsid w:val="00343145"/>
    <w:rsid w:val="003439A2"/>
    <w:rsid w:val="0034575B"/>
    <w:rsid w:val="00345845"/>
    <w:rsid w:val="00347574"/>
    <w:rsid w:val="00354E38"/>
    <w:rsid w:val="00356CE3"/>
    <w:rsid w:val="00357907"/>
    <w:rsid w:val="0036133A"/>
    <w:rsid w:val="00364DB0"/>
    <w:rsid w:val="0036671B"/>
    <w:rsid w:val="003669E0"/>
    <w:rsid w:val="00366FF5"/>
    <w:rsid w:val="00372863"/>
    <w:rsid w:val="00373D71"/>
    <w:rsid w:val="0037518C"/>
    <w:rsid w:val="00380DE3"/>
    <w:rsid w:val="00383919"/>
    <w:rsid w:val="00390954"/>
    <w:rsid w:val="00393FBB"/>
    <w:rsid w:val="003944FD"/>
    <w:rsid w:val="00395D21"/>
    <w:rsid w:val="00397AD6"/>
    <w:rsid w:val="003A0F8C"/>
    <w:rsid w:val="003A4D8F"/>
    <w:rsid w:val="003A63ED"/>
    <w:rsid w:val="003A6A4D"/>
    <w:rsid w:val="003A6B35"/>
    <w:rsid w:val="003B0EEE"/>
    <w:rsid w:val="003B37A8"/>
    <w:rsid w:val="003C1C4F"/>
    <w:rsid w:val="003C281F"/>
    <w:rsid w:val="003D1F93"/>
    <w:rsid w:val="003E1156"/>
    <w:rsid w:val="003E28EE"/>
    <w:rsid w:val="003E4C64"/>
    <w:rsid w:val="003E75F4"/>
    <w:rsid w:val="003F39A0"/>
    <w:rsid w:val="003F5D95"/>
    <w:rsid w:val="00400A80"/>
    <w:rsid w:val="00410D67"/>
    <w:rsid w:val="004122D4"/>
    <w:rsid w:val="00417B53"/>
    <w:rsid w:val="00417D23"/>
    <w:rsid w:val="0042319C"/>
    <w:rsid w:val="00425C00"/>
    <w:rsid w:val="00427505"/>
    <w:rsid w:val="00430B73"/>
    <w:rsid w:val="00431C23"/>
    <w:rsid w:val="004333F4"/>
    <w:rsid w:val="00443D1F"/>
    <w:rsid w:val="0044547B"/>
    <w:rsid w:val="00445DAA"/>
    <w:rsid w:val="00447F58"/>
    <w:rsid w:val="00447F9B"/>
    <w:rsid w:val="00452138"/>
    <w:rsid w:val="00455973"/>
    <w:rsid w:val="004568E3"/>
    <w:rsid w:val="00456BFB"/>
    <w:rsid w:val="00473584"/>
    <w:rsid w:val="00473C99"/>
    <w:rsid w:val="00475F39"/>
    <w:rsid w:val="00477190"/>
    <w:rsid w:val="00477D94"/>
    <w:rsid w:val="00480376"/>
    <w:rsid w:val="00481BD9"/>
    <w:rsid w:val="00485D1B"/>
    <w:rsid w:val="00490076"/>
    <w:rsid w:val="004919EE"/>
    <w:rsid w:val="00492C28"/>
    <w:rsid w:val="00495426"/>
    <w:rsid w:val="004A2D68"/>
    <w:rsid w:val="004A4B96"/>
    <w:rsid w:val="004B2A32"/>
    <w:rsid w:val="004B5A9B"/>
    <w:rsid w:val="004C2F27"/>
    <w:rsid w:val="004D1C31"/>
    <w:rsid w:val="004E0FA8"/>
    <w:rsid w:val="004E2284"/>
    <w:rsid w:val="004E3869"/>
    <w:rsid w:val="004E434A"/>
    <w:rsid w:val="004E516F"/>
    <w:rsid w:val="004E5624"/>
    <w:rsid w:val="004E732A"/>
    <w:rsid w:val="004F0239"/>
    <w:rsid w:val="004F0885"/>
    <w:rsid w:val="004F244F"/>
    <w:rsid w:val="004F48C8"/>
    <w:rsid w:val="00503624"/>
    <w:rsid w:val="00503649"/>
    <w:rsid w:val="005108EA"/>
    <w:rsid w:val="005204FF"/>
    <w:rsid w:val="0052245F"/>
    <w:rsid w:val="00525A84"/>
    <w:rsid w:val="00530C3D"/>
    <w:rsid w:val="005359D8"/>
    <w:rsid w:val="005376C9"/>
    <w:rsid w:val="005502B4"/>
    <w:rsid w:val="005503C1"/>
    <w:rsid w:val="00550A1F"/>
    <w:rsid w:val="00553481"/>
    <w:rsid w:val="00554300"/>
    <w:rsid w:val="005548FC"/>
    <w:rsid w:val="00557F49"/>
    <w:rsid w:val="00561032"/>
    <w:rsid w:val="00562BA2"/>
    <w:rsid w:val="005651C0"/>
    <w:rsid w:val="0056630B"/>
    <w:rsid w:val="00573538"/>
    <w:rsid w:val="00573A89"/>
    <w:rsid w:val="00574CFD"/>
    <w:rsid w:val="00575A75"/>
    <w:rsid w:val="005777CB"/>
    <w:rsid w:val="0058190C"/>
    <w:rsid w:val="00581D26"/>
    <w:rsid w:val="00594CCD"/>
    <w:rsid w:val="005956E8"/>
    <w:rsid w:val="005A1C5E"/>
    <w:rsid w:val="005A301D"/>
    <w:rsid w:val="005A7764"/>
    <w:rsid w:val="005A7787"/>
    <w:rsid w:val="005B27B5"/>
    <w:rsid w:val="005B5153"/>
    <w:rsid w:val="005B533B"/>
    <w:rsid w:val="005B5ED3"/>
    <w:rsid w:val="005C28E1"/>
    <w:rsid w:val="005C37FC"/>
    <w:rsid w:val="005C5F57"/>
    <w:rsid w:val="005D33A6"/>
    <w:rsid w:val="005D4057"/>
    <w:rsid w:val="005D46C8"/>
    <w:rsid w:val="005E0099"/>
    <w:rsid w:val="005E3BAD"/>
    <w:rsid w:val="005E4A3D"/>
    <w:rsid w:val="005E4A54"/>
    <w:rsid w:val="005E6BE9"/>
    <w:rsid w:val="005E6FC8"/>
    <w:rsid w:val="005E7E49"/>
    <w:rsid w:val="005F23EF"/>
    <w:rsid w:val="005F4907"/>
    <w:rsid w:val="005F60C0"/>
    <w:rsid w:val="005F62D5"/>
    <w:rsid w:val="006004A7"/>
    <w:rsid w:val="006016E3"/>
    <w:rsid w:val="006027B3"/>
    <w:rsid w:val="0060583A"/>
    <w:rsid w:val="0060620F"/>
    <w:rsid w:val="00606C4A"/>
    <w:rsid w:val="0061102F"/>
    <w:rsid w:val="00612AF3"/>
    <w:rsid w:val="006153A6"/>
    <w:rsid w:val="00620684"/>
    <w:rsid w:val="00624ADF"/>
    <w:rsid w:val="0062655F"/>
    <w:rsid w:val="00631DBF"/>
    <w:rsid w:val="00634201"/>
    <w:rsid w:val="00634D6C"/>
    <w:rsid w:val="006365BE"/>
    <w:rsid w:val="006368E8"/>
    <w:rsid w:val="00640FB2"/>
    <w:rsid w:val="00641006"/>
    <w:rsid w:val="006412B3"/>
    <w:rsid w:val="0064418F"/>
    <w:rsid w:val="00647ECA"/>
    <w:rsid w:val="00652BC6"/>
    <w:rsid w:val="006546AE"/>
    <w:rsid w:val="006605E4"/>
    <w:rsid w:val="00661224"/>
    <w:rsid w:val="0066417E"/>
    <w:rsid w:val="006665F8"/>
    <w:rsid w:val="00666BBF"/>
    <w:rsid w:val="00667AB9"/>
    <w:rsid w:val="006703B8"/>
    <w:rsid w:val="00675568"/>
    <w:rsid w:val="00675FEE"/>
    <w:rsid w:val="006804DB"/>
    <w:rsid w:val="00682CBF"/>
    <w:rsid w:val="00683BFF"/>
    <w:rsid w:val="006863A3"/>
    <w:rsid w:val="00690F8C"/>
    <w:rsid w:val="00691377"/>
    <w:rsid w:val="00692B13"/>
    <w:rsid w:val="006A2ACB"/>
    <w:rsid w:val="006A4280"/>
    <w:rsid w:val="006A61D7"/>
    <w:rsid w:val="006A6B21"/>
    <w:rsid w:val="006B1EB0"/>
    <w:rsid w:val="006B5E7C"/>
    <w:rsid w:val="006B75C9"/>
    <w:rsid w:val="006C2F9B"/>
    <w:rsid w:val="006C40A7"/>
    <w:rsid w:val="006C56BF"/>
    <w:rsid w:val="006D3833"/>
    <w:rsid w:val="006E0524"/>
    <w:rsid w:val="006E5D64"/>
    <w:rsid w:val="006E6321"/>
    <w:rsid w:val="006F0630"/>
    <w:rsid w:val="006F2B3C"/>
    <w:rsid w:val="006F3E87"/>
    <w:rsid w:val="006F594A"/>
    <w:rsid w:val="006F7E60"/>
    <w:rsid w:val="007009E8"/>
    <w:rsid w:val="00701526"/>
    <w:rsid w:val="007026A7"/>
    <w:rsid w:val="00703F7B"/>
    <w:rsid w:val="007066C8"/>
    <w:rsid w:val="0071126E"/>
    <w:rsid w:val="00717B28"/>
    <w:rsid w:val="007211F5"/>
    <w:rsid w:val="00725B70"/>
    <w:rsid w:val="00727B4F"/>
    <w:rsid w:val="00734714"/>
    <w:rsid w:val="00737D71"/>
    <w:rsid w:val="0074530F"/>
    <w:rsid w:val="00745992"/>
    <w:rsid w:val="007506DF"/>
    <w:rsid w:val="00750BD9"/>
    <w:rsid w:val="0075299D"/>
    <w:rsid w:val="00753C4E"/>
    <w:rsid w:val="0075702F"/>
    <w:rsid w:val="00760325"/>
    <w:rsid w:val="007641C6"/>
    <w:rsid w:val="0076462E"/>
    <w:rsid w:val="00767E41"/>
    <w:rsid w:val="00771928"/>
    <w:rsid w:val="007768FA"/>
    <w:rsid w:val="00777023"/>
    <w:rsid w:val="00780D0F"/>
    <w:rsid w:val="00780D4B"/>
    <w:rsid w:val="00780D6B"/>
    <w:rsid w:val="00781021"/>
    <w:rsid w:val="00781F03"/>
    <w:rsid w:val="00782E03"/>
    <w:rsid w:val="00784BE8"/>
    <w:rsid w:val="00790ED4"/>
    <w:rsid w:val="00791C70"/>
    <w:rsid w:val="007923CA"/>
    <w:rsid w:val="00792586"/>
    <w:rsid w:val="0079387A"/>
    <w:rsid w:val="0079434B"/>
    <w:rsid w:val="007948ED"/>
    <w:rsid w:val="007974F7"/>
    <w:rsid w:val="007A18DE"/>
    <w:rsid w:val="007A26C2"/>
    <w:rsid w:val="007A394B"/>
    <w:rsid w:val="007A6EA6"/>
    <w:rsid w:val="007B0B0F"/>
    <w:rsid w:val="007B25E1"/>
    <w:rsid w:val="007B50EF"/>
    <w:rsid w:val="007C10D1"/>
    <w:rsid w:val="007C2292"/>
    <w:rsid w:val="007C6B0F"/>
    <w:rsid w:val="007D4A09"/>
    <w:rsid w:val="007D4AA7"/>
    <w:rsid w:val="007D545F"/>
    <w:rsid w:val="007D7265"/>
    <w:rsid w:val="007D726D"/>
    <w:rsid w:val="007E586F"/>
    <w:rsid w:val="007F00CF"/>
    <w:rsid w:val="007F1661"/>
    <w:rsid w:val="007F2BBF"/>
    <w:rsid w:val="007F3393"/>
    <w:rsid w:val="007F480F"/>
    <w:rsid w:val="007F4EC0"/>
    <w:rsid w:val="007F588E"/>
    <w:rsid w:val="00803DB3"/>
    <w:rsid w:val="00804C28"/>
    <w:rsid w:val="0080567C"/>
    <w:rsid w:val="0080632D"/>
    <w:rsid w:val="008066F9"/>
    <w:rsid w:val="00807020"/>
    <w:rsid w:val="00815687"/>
    <w:rsid w:val="0081578B"/>
    <w:rsid w:val="00817762"/>
    <w:rsid w:val="00821733"/>
    <w:rsid w:val="008239E4"/>
    <w:rsid w:val="00825B05"/>
    <w:rsid w:val="00831B90"/>
    <w:rsid w:val="00832E36"/>
    <w:rsid w:val="0083540A"/>
    <w:rsid w:val="008366A9"/>
    <w:rsid w:val="008369D1"/>
    <w:rsid w:val="00841188"/>
    <w:rsid w:val="00841EC7"/>
    <w:rsid w:val="00842345"/>
    <w:rsid w:val="008423BF"/>
    <w:rsid w:val="00845050"/>
    <w:rsid w:val="00852118"/>
    <w:rsid w:val="008537B3"/>
    <w:rsid w:val="008560DF"/>
    <w:rsid w:val="008577BE"/>
    <w:rsid w:val="00861D5F"/>
    <w:rsid w:val="00864E7B"/>
    <w:rsid w:val="00865C9A"/>
    <w:rsid w:val="0086647D"/>
    <w:rsid w:val="00866A12"/>
    <w:rsid w:val="0087229B"/>
    <w:rsid w:val="008744F7"/>
    <w:rsid w:val="008762E1"/>
    <w:rsid w:val="00881074"/>
    <w:rsid w:val="00883B2C"/>
    <w:rsid w:val="008842F3"/>
    <w:rsid w:val="008916C6"/>
    <w:rsid w:val="00893679"/>
    <w:rsid w:val="0089482A"/>
    <w:rsid w:val="008971E7"/>
    <w:rsid w:val="008A5669"/>
    <w:rsid w:val="008A5BA2"/>
    <w:rsid w:val="008A6E1B"/>
    <w:rsid w:val="008B0789"/>
    <w:rsid w:val="008C0C91"/>
    <w:rsid w:val="008C286F"/>
    <w:rsid w:val="008C30DB"/>
    <w:rsid w:val="008C41A5"/>
    <w:rsid w:val="008C4799"/>
    <w:rsid w:val="008C4C08"/>
    <w:rsid w:val="008D16D8"/>
    <w:rsid w:val="008D4A61"/>
    <w:rsid w:val="008D6278"/>
    <w:rsid w:val="008D6835"/>
    <w:rsid w:val="008D6DB6"/>
    <w:rsid w:val="008E1F51"/>
    <w:rsid w:val="008E4FF2"/>
    <w:rsid w:val="008F1E74"/>
    <w:rsid w:val="008F2745"/>
    <w:rsid w:val="008F6F5D"/>
    <w:rsid w:val="00900D09"/>
    <w:rsid w:val="0090287C"/>
    <w:rsid w:val="00902EE1"/>
    <w:rsid w:val="00916E36"/>
    <w:rsid w:val="00920788"/>
    <w:rsid w:val="0093058F"/>
    <w:rsid w:val="0093115C"/>
    <w:rsid w:val="00931A9E"/>
    <w:rsid w:val="00933EDF"/>
    <w:rsid w:val="009351B7"/>
    <w:rsid w:val="0093647F"/>
    <w:rsid w:val="009412FC"/>
    <w:rsid w:val="00942C8E"/>
    <w:rsid w:val="00943619"/>
    <w:rsid w:val="0094377F"/>
    <w:rsid w:val="009448C0"/>
    <w:rsid w:val="00950542"/>
    <w:rsid w:val="00962302"/>
    <w:rsid w:val="00964152"/>
    <w:rsid w:val="00966981"/>
    <w:rsid w:val="009701CA"/>
    <w:rsid w:val="0097046F"/>
    <w:rsid w:val="00971A26"/>
    <w:rsid w:val="00971D56"/>
    <w:rsid w:val="00972396"/>
    <w:rsid w:val="00973E95"/>
    <w:rsid w:val="009745DF"/>
    <w:rsid w:val="00975531"/>
    <w:rsid w:val="009773E7"/>
    <w:rsid w:val="00981E31"/>
    <w:rsid w:val="0098308C"/>
    <w:rsid w:val="009835F9"/>
    <w:rsid w:val="00983A27"/>
    <w:rsid w:val="00984798"/>
    <w:rsid w:val="00985002"/>
    <w:rsid w:val="00985427"/>
    <w:rsid w:val="009903B3"/>
    <w:rsid w:val="00990685"/>
    <w:rsid w:val="00990815"/>
    <w:rsid w:val="0099091C"/>
    <w:rsid w:val="009912EC"/>
    <w:rsid w:val="0099450B"/>
    <w:rsid w:val="009A1F17"/>
    <w:rsid w:val="009A1F50"/>
    <w:rsid w:val="009A3CAD"/>
    <w:rsid w:val="009B0C65"/>
    <w:rsid w:val="009B2EC5"/>
    <w:rsid w:val="009B4366"/>
    <w:rsid w:val="009B753D"/>
    <w:rsid w:val="009C6B4E"/>
    <w:rsid w:val="009D14E4"/>
    <w:rsid w:val="009D5C51"/>
    <w:rsid w:val="009E06BC"/>
    <w:rsid w:val="009E20B1"/>
    <w:rsid w:val="009E2112"/>
    <w:rsid w:val="009E2700"/>
    <w:rsid w:val="009E2EBF"/>
    <w:rsid w:val="009E670B"/>
    <w:rsid w:val="009E7751"/>
    <w:rsid w:val="009F0729"/>
    <w:rsid w:val="009F0C65"/>
    <w:rsid w:val="009F42B9"/>
    <w:rsid w:val="009F5F1C"/>
    <w:rsid w:val="009F6552"/>
    <w:rsid w:val="00A0057B"/>
    <w:rsid w:val="00A02DE9"/>
    <w:rsid w:val="00A07953"/>
    <w:rsid w:val="00A115A6"/>
    <w:rsid w:val="00A1588D"/>
    <w:rsid w:val="00A23089"/>
    <w:rsid w:val="00A23ABE"/>
    <w:rsid w:val="00A249AF"/>
    <w:rsid w:val="00A24F80"/>
    <w:rsid w:val="00A27830"/>
    <w:rsid w:val="00A354EF"/>
    <w:rsid w:val="00A3688F"/>
    <w:rsid w:val="00A37875"/>
    <w:rsid w:val="00A408AE"/>
    <w:rsid w:val="00A4287F"/>
    <w:rsid w:val="00A5188F"/>
    <w:rsid w:val="00A52345"/>
    <w:rsid w:val="00A52ABA"/>
    <w:rsid w:val="00A600C8"/>
    <w:rsid w:val="00A62066"/>
    <w:rsid w:val="00A632AA"/>
    <w:rsid w:val="00A70E08"/>
    <w:rsid w:val="00A74815"/>
    <w:rsid w:val="00A75695"/>
    <w:rsid w:val="00A8232D"/>
    <w:rsid w:val="00A861E4"/>
    <w:rsid w:val="00A90DD5"/>
    <w:rsid w:val="00A94B1B"/>
    <w:rsid w:val="00A94FE6"/>
    <w:rsid w:val="00A972DB"/>
    <w:rsid w:val="00A973CE"/>
    <w:rsid w:val="00AA108B"/>
    <w:rsid w:val="00AA44FB"/>
    <w:rsid w:val="00AB20AC"/>
    <w:rsid w:val="00AB3C7E"/>
    <w:rsid w:val="00AB507A"/>
    <w:rsid w:val="00AC300F"/>
    <w:rsid w:val="00AD0174"/>
    <w:rsid w:val="00AD334C"/>
    <w:rsid w:val="00AD39FB"/>
    <w:rsid w:val="00AD747E"/>
    <w:rsid w:val="00AE74CA"/>
    <w:rsid w:val="00AF219C"/>
    <w:rsid w:val="00AF5F4E"/>
    <w:rsid w:val="00B02385"/>
    <w:rsid w:val="00B0245E"/>
    <w:rsid w:val="00B0398F"/>
    <w:rsid w:val="00B05E84"/>
    <w:rsid w:val="00B060E2"/>
    <w:rsid w:val="00B106D5"/>
    <w:rsid w:val="00B1116D"/>
    <w:rsid w:val="00B15778"/>
    <w:rsid w:val="00B23143"/>
    <w:rsid w:val="00B26685"/>
    <w:rsid w:val="00B269C6"/>
    <w:rsid w:val="00B302DF"/>
    <w:rsid w:val="00B30BED"/>
    <w:rsid w:val="00B30FEF"/>
    <w:rsid w:val="00B31DDB"/>
    <w:rsid w:val="00B32FC7"/>
    <w:rsid w:val="00B34F7D"/>
    <w:rsid w:val="00B37A50"/>
    <w:rsid w:val="00B40553"/>
    <w:rsid w:val="00B50880"/>
    <w:rsid w:val="00B508D8"/>
    <w:rsid w:val="00B50F88"/>
    <w:rsid w:val="00B559D4"/>
    <w:rsid w:val="00B606E8"/>
    <w:rsid w:val="00B61E6C"/>
    <w:rsid w:val="00B67076"/>
    <w:rsid w:val="00B70099"/>
    <w:rsid w:val="00B71DAE"/>
    <w:rsid w:val="00B72810"/>
    <w:rsid w:val="00B733FD"/>
    <w:rsid w:val="00B810E8"/>
    <w:rsid w:val="00B82B6D"/>
    <w:rsid w:val="00B830F0"/>
    <w:rsid w:val="00B843A3"/>
    <w:rsid w:val="00B852E9"/>
    <w:rsid w:val="00B8679D"/>
    <w:rsid w:val="00B90296"/>
    <w:rsid w:val="00B9031E"/>
    <w:rsid w:val="00B90476"/>
    <w:rsid w:val="00B90FA2"/>
    <w:rsid w:val="00B91FFE"/>
    <w:rsid w:val="00B939A2"/>
    <w:rsid w:val="00BA0960"/>
    <w:rsid w:val="00BA29B3"/>
    <w:rsid w:val="00BA34E8"/>
    <w:rsid w:val="00BA41C9"/>
    <w:rsid w:val="00BB14F5"/>
    <w:rsid w:val="00BB371D"/>
    <w:rsid w:val="00BB6448"/>
    <w:rsid w:val="00BC3B84"/>
    <w:rsid w:val="00BC40D2"/>
    <w:rsid w:val="00BD4015"/>
    <w:rsid w:val="00BE25A9"/>
    <w:rsid w:val="00BE5AFE"/>
    <w:rsid w:val="00BE6DE1"/>
    <w:rsid w:val="00BF0899"/>
    <w:rsid w:val="00BF222E"/>
    <w:rsid w:val="00BF299D"/>
    <w:rsid w:val="00BF3908"/>
    <w:rsid w:val="00BF5E3A"/>
    <w:rsid w:val="00BF7643"/>
    <w:rsid w:val="00C01E7C"/>
    <w:rsid w:val="00C024CA"/>
    <w:rsid w:val="00C05289"/>
    <w:rsid w:val="00C05602"/>
    <w:rsid w:val="00C07434"/>
    <w:rsid w:val="00C11B97"/>
    <w:rsid w:val="00C1407F"/>
    <w:rsid w:val="00C14140"/>
    <w:rsid w:val="00C14276"/>
    <w:rsid w:val="00C17A13"/>
    <w:rsid w:val="00C22ED4"/>
    <w:rsid w:val="00C347D3"/>
    <w:rsid w:val="00C34C74"/>
    <w:rsid w:val="00C47DEE"/>
    <w:rsid w:val="00C5018F"/>
    <w:rsid w:val="00C501A9"/>
    <w:rsid w:val="00C50E53"/>
    <w:rsid w:val="00C561D1"/>
    <w:rsid w:val="00C64611"/>
    <w:rsid w:val="00C6713A"/>
    <w:rsid w:val="00C672BC"/>
    <w:rsid w:val="00C715DB"/>
    <w:rsid w:val="00C71F67"/>
    <w:rsid w:val="00C75476"/>
    <w:rsid w:val="00C801A1"/>
    <w:rsid w:val="00C80EBA"/>
    <w:rsid w:val="00C82357"/>
    <w:rsid w:val="00C82F8E"/>
    <w:rsid w:val="00C85948"/>
    <w:rsid w:val="00C90189"/>
    <w:rsid w:val="00C90A04"/>
    <w:rsid w:val="00C95188"/>
    <w:rsid w:val="00C954BA"/>
    <w:rsid w:val="00C95B12"/>
    <w:rsid w:val="00C96D7F"/>
    <w:rsid w:val="00CA1216"/>
    <w:rsid w:val="00CA1B75"/>
    <w:rsid w:val="00CA4AD0"/>
    <w:rsid w:val="00CA63CC"/>
    <w:rsid w:val="00CB20DA"/>
    <w:rsid w:val="00CB232C"/>
    <w:rsid w:val="00CB2369"/>
    <w:rsid w:val="00CB3784"/>
    <w:rsid w:val="00CB572F"/>
    <w:rsid w:val="00CB5D0E"/>
    <w:rsid w:val="00CC5F52"/>
    <w:rsid w:val="00CC7083"/>
    <w:rsid w:val="00CC76CD"/>
    <w:rsid w:val="00CC7A29"/>
    <w:rsid w:val="00CD1EED"/>
    <w:rsid w:val="00CD5318"/>
    <w:rsid w:val="00CD5542"/>
    <w:rsid w:val="00CE0DD9"/>
    <w:rsid w:val="00CE20CF"/>
    <w:rsid w:val="00CE2ADD"/>
    <w:rsid w:val="00CE7A99"/>
    <w:rsid w:val="00CF1B56"/>
    <w:rsid w:val="00CF4651"/>
    <w:rsid w:val="00D04335"/>
    <w:rsid w:val="00D06CA8"/>
    <w:rsid w:val="00D07E43"/>
    <w:rsid w:val="00D118F5"/>
    <w:rsid w:val="00D128DE"/>
    <w:rsid w:val="00D138CF"/>
    <w:rsid w:val="00D1422C"/>
    <w:rsid w:val="00D15168"/>
    <w:rsid w:val="00D1737F"/>
    <w:rsid w:val="00D20D5D"/>
    <w:rsid w:val="00D23134"/>
    <w:rsid w:val="00D23EDA"/>
    <w:rsid w:val="00D2699D"/>
    <w:rsid w:val="00D301FD"/>
    <w:rsid w:val="00D326BA"/>
    <w:rsid w:val="00D32A68"/>
    <w:rsid w:val="00D3426B"/>
    <w:rsid w:val="00D36614"/>
    <w:rsid w:val="00D37FB2"/>
    <w:rsid w:val="00D400D8"/>
    <w:rsid w:val="00D42BCD"/>
    <w:rsid w:val="00D45E60"/>
    <w:rsid w:val="00D50D0F"/>
    <w:rsid w:val="00D53681"/>
    <w:rsid w:val="00D53ACE"/>
    <w:rsid w:val="00D546E6"/>
    <w:rsid w:val="00D55DFC"/>
    <w:rsid w:val="00D64AFE"/>
    <w:rsid w:val="00D65B29"/>
    <w:rsid w:val="00D6647F"/>
    <w:rsid w:val="00D67C93"/>
    <w:rsid w:val="00D831E0"/>
    <w:rsid w:val="00D94095"/>
    <w:rsid w:val="00D94E9A"/>
    <w:rsid w:val="00D9657B"/>
    <w:rsid w:val="00D96C0D"/>
    <w:rsid w:val="00DA5406"/>
    <w:rsid w:val="00DB081E"/>
    <w:rsid w:val="00DB2DEA"/>
    <w:rsid w:val="00DB383D"/>
    <w:rsid w:val="00DB5BF0"/>
    <w:rsid w:val="00DC0965"/>
    <w:rsid w:val="00DC0B03"/>
    <w:rsid w:val="00DC4CDD"/>
    <w:rsid w:val="00DC6BC9"/>
    <w:rsid w:val="00DD15AA"/>
    <w:rsid w:val="00DD183A"/>
    <w:rsid w:val="00DD503E"/>
    <w:rsid w:val="00DD6B4D"/>
    <w:rsid w:val="00DE036B"/>
    <w:rsid w:val="00DE18A7"/>
    <w:rsid w:val="00DE18DC"/>
    <w:rsid w:val="00DE2DC5"/>
    <w:rsid w:val="00DE3082"/>
    <w:rsid w:val="00DE314F"/>
    <w:rsid w:val="00DE31B2"/>
    <w:rsid w:val="00DE3273"/>
    <w:rsid w:val="00DE5376"/>
    <w:rsid w:val="00DE608B"/>
    <w:rsid w:val="00DF20B6"/>
    <w:rsid w:val="00DF23E5"/>
    <w:rsid w:val="00DF7117"/>
    <w:rsid w:val="00E02F15"/>
    <w:rsid w:val="00E1018A"/>
    <w:rsid w:val="00E12165"/>
    <w:rsid w:val="00E16AE6"/>
    <w:rsid w:val="00E16E53"/>
    <w:rsid w:val="00E248F0"/>
    <w:rsid w:val="00E30E6B"/>
    <w:rsid w:val="00E3291E"/>
    <w:rsid w:val="00E3495C"/>
    <w:rsid w:val="00E34BA5"/>
    <w:rsid w:val="00E35D51"/>
    <w:rsid w:val="00E41737"/>
    <w:rsid w:val="00E42BC3"/>
    <w:rsid w:val="00E46C56"/>
    <w:rsid w:val="00E5626A"/>
    <w:rsid w:val="00E60CED"/>
    <w:rsid w:val="00E64E07"/>
    <w:rsid w:val="00E71659"/>
    <w:rsid w:val="00E7429C"/>
    <w:rsid w:val="00E7721E"/>
    <w:rsid w:val="00E80474"/>
    <w:rsid w:val="00E8604B"/>
    <w:rsid w:val="00E86ED9"/>
    <w:rsid w:val="00E90F2A"/>
    <w:rsid w:val="00E91FC8"/>
    <w:rsid w:val="00E94317"/>
    <w:rsid w:val="00EA04D4"/>
    <w:rsid w:val="00EA2FBE"/>
    <w:rsid w:val="00EA5149"/>
    <w:rsid w:val="00EB0F04"/>
    <w:rsid w:val="00EB7871"/>
    <w:rsid w:val="00EB79FB"/>
    <w:rsid w:val="00EC1C25"/>
    <w:rsid w:val="00EC349D"/>
    <w:rsid w:val="00EC469E"/>
    <w:rsid w:val="00EC4C53"/>
    <w:rsid w:val="00EC57A1"/>
    <w:rsid w:val="00EC5E7B"/>
    <w:rsid w:val="00ED239A"/>
    <w:rsid w:val="00ED2C47"/>
    <w:rsid w:val="00ED2FD6"/>
    <w:rsid w:val="00ED64C9"/>
    <w:rsid w:val="00EE058A"/>
    <w:rsid w:val="00EF2C0E"/>
    <w:rsid w:val="00EF30BC"/>
    <w:rsid w:val="00EF428D"/>
    <w:rsid w:val="00F0174D"/>
    <w:rsid w:val="00F01F41"/>
    <w:rsid w:val="00F03A59"/>
    <w:rsid w:val="00F04C04"/>
    <w:rsid w:val="00F06DCB"/>
    <w:rsid w:val="00F06FFD"/>
    <w:rsid w:val="00F160E1"/>
    <w:rsid w:val="00F26D58"/>
    <w:rsid w:val="00F27F65"/>
    <w:rsid w:val="00F30084"/>
    <w:rsid w:val="00F3009F"/>
    <w:rsid w:val="00F316DF"/>
    <w:rsid w:val="00F32507"/>
    <w:rsid w:val="00F32714"/>
    <w:rsid w:val="00F43EA9"/>
    <w:rsid w:val="00F443C8"/>
    <w:rsid w:val="00F500E6"/>
    <w:rsid w:val="00F512D0"/>
    <w:rsid w:val="00F52945"/>
    <w:rsid w:val="00F53111"/>
    <w:rsid w:val="00F532D6"/>
    <w:rsid w:val="00F55EAC"/>
    <w:rsid w:val="00F56721"/>
    <w:rsid w:val="00F601D5"/>
    <w:rsid w:val="00F60427"/>
    <w:rsid w:val="00F61B1E"/>
    <w:rsid w:val="00F62281"/>
    <w:rsid w:val="00F661E5"/>
    <w:rsid w:val="00F664ED"/>
    <w:rsid w:val="00F73675"/>
    <w:rsid w:val="00F73C87"/>
    <w:rsid w:val="00F82E90"/>
    <w:rsid w:val="00F87E34"/>
    <w:rsid w:val="00F90ED4"/>
    <w:rsid w:val="00F941B1"/>
    <w:rsid w:val="00F954A8"/>
    <w:rsid w:val="00F96EF0"/>
    <w:rsid w:val="00FA2656"/>
    <w:rsid w:val="00FA343E"/>
    <w:rsid w:val="00FB0AF8"/>
    <w:rsid w:val="00FB43EB"/>
    <w:rsid w:val="00FB697D"/>
    <w:rsid w:val="00FC0802"/>
    <w:rsid w:val="00FC1EC2"/>
    <w:rsid w:val="00FC2DC5"/>
    <w:rsid w:val="00FC7DB6"/>
    <w:rsid w:val="00FD08C5"/>
    <w:rsid w:val="00FD1496"/>
    <w:rsid w:val="00FD6812"/>
    <w:rsid w:val="00FE7AE4"/>
    <w:rsid w:val="00FF0021"/>
    <w:rsid w:val="00FF0F22"/>
    <w:rsid w:val="00FF1648"/>
    <w:rsid w:val="00FF3746"/>
    <w:rsid w:val="00FF3F4A"/>
    <w:rsid w:val="00FF422C"/>
    <w:rsid w:val="00FF4E08"/>
    <w:rsid w:val="00FF4ECF"/>
    <w:rsid w:val="00FF57DE"/>
    <w:rsid w:val="00FF73A8"/>
    <w:rsid w:val="00FF7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E6"/>
  </w:style>
  <w:style w:type="paragraph" w:styleId="1">
    <w:name w:val="heading 1"/>
    <w:basedOn w:val="a"/>
    <w:next w:val="a"/>
    <w:link w:val="10"/>
    <w:qFormat/>
    <w:rsid w:val="00160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9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3393"/>
  </w:style>
  <w:style w:type="paragraph" w:styleId="a7">
    <w:name w:val="footer"/>
    <w:basedOn w:val="a"/>
    <w:link w:val="a8"/>
    <w:uiPriority w:val="99"/>
    <w:unhideWhenUsed/>
    <w:rsid w:val="007F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3393"/>
  </w:style>
  <w:style w:type="paragraph" w:styleId="a9">
    <w:name w:val="Normal (Web)"/>
    <w:basedOn w:val="a"/>
    <w:unhideWhenUsed/>
    <w:rsid w:val="007D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qFormat/>
    <w:rsid w:val="00E91FC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rsid w:val="00E91FC8"/>
    <w:pPr>
      <w:spacing w:after="0" w:line="240" w:lineRule="auto"/>
    </w:pPr>
    <w:rPr>
      <w:rFonts w:ascii="Times New Roman CYR" w:eastAsia="Times New Roman" w:hAnsi="Times New Roman CYR" w:cs="Times New Roman"/>
      <w:noProof/>
      <w:sz w:val="20"/>
      <w:szCs w:val="20"/>
    </w:rPr>
  </w:style>
  <w:style w:type="character" w:customStyle="1" w:styleId="10">
    <w:name w:val="Заголовок 1 Знак"/>
    <w:basedOn w:val="a0"/>
    <w:link w:val="1"/>
    <w:rsid w:val="00160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Intense Emphasis"/>
    <w:basedOn w:val="a0"/>
    <w:uiPriority w:val="21"/>
    <w:qFormat/>
    <w:rsid w:val="00AF219C"/>
    <w:rPr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unhideWhenUsed/>
    <w:rsid w:val="00347574"/>
    <w:rPr>
      <w:color w:val="0000FF" w:themeColor="hyperlink"/>
      <w:u w:val="single"/>
    </w:rPr>
  </w:style>
  <w:style w:type="character" w:customStyle="1" w:styleId="nobr">
    <w:name w:val="nobr"/>
    <w:basedOn w:val="a0"/>
    <w:rsid w:val="003F39A0"/>
  </w:style>
  <w:style w:type="paragraph" w:styleId="ac">
    <w:name w:val="Balloon Text"/>
    <w:basedOn w:val="a"/>
    <w:link w:val="ad"/>
    <w:uiPriority w:val="99"/>
    <w:semiHidden/>
    <w:unhideWhenUsed/>
    <w:rsid w:val="00EB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7871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7A6EA6"/>
    <w:pPr>
      <w:ind w:left="720"/>
    </w:pPr>
    <w:rPr>
      <w:rFonts w:ascii="Calibri" w:eastAsia="Calibri" w:hAnsi="Calibri" w:cs="Times New Roman"/>
      <w:lang w:eastAsia="en-US"/>
    </w:rPr>
  </w:style>
  <w:style w:type="character" w:styleId="ae">
    <w:name w:val="Emphasis"/>
    <w:uiPriority w:val="20"/>
    <w:qFormat/>
    <w:rsid w:val="00C22ED4"/>
    <w:rPr>
      <w:rFonts w:cs="Times New Roman"/>
      <w:i/>
      <w:iCs/>
    </w:rPr>
  </w:style>
  <w:style w:type="paragraph" w:customStyle="1" w:styleId="12">
    <w:name w:val="Без интервала1"/>
    <w:rsid w:val="00C22ED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C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C75476"/>
  </w:style>
  <w:style w:type="character" w:customStyle="1" w:styleId="c22">
    <w:name w:val="c22"/>
    <w:basedOn w:val="a0"/>
    <w:rsid w:val="00C75476"/>
  </w:style>
  <w:style w:type="character" w:customStyle="1" w:styleId="c0">
    <w:name w:val="c0"/>
    <w:basedOn w:val="a0"/>
    <w:rsid w:val="00C75476"/>
  </w:style>
  <w:style w:type="paragraph" w:customStyle="1" w:styleId="c85">
    <w:name w:val="c85"/>
    <w:basedOn w:val="a"/>
    <w:rsid w:val="00C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C75476"/>
  </w:style>
  <w:style w:type="paragraph" w:customStyle="1" w:styleId="c1">
    <w:name w:val="c1"/>
    <w:basedOn w:val="a"/>
    <w:rsid w:val="00C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5476"/>
  </w:style>
  <w:style w:type="paragraph" w:customStyle="1" w:styleId="rtejustify">
    <w:name w:val="rtejustify"/>
    <w:basedOn w:val="a"/>
    <w:rsid w:val="00C7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427505"/>
  </w:style>
  <w:style w:type="paragraph" w:customStyle="1" w:styleId="Standard">
    <w:name w:val="Standard"/>
    <w:rsid w:val="00CA4AD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">
    <w:name w:val="No Spacing"/>
    <w:uiPriority w:val="1"/>
    <w:qFormat/>
    <w:rsid w:val="00831B90"/>
    <w:pPr>
      <w:spacing w:after="0" w:line="240" w:lineRule="auto"/>
    </w:pPr>
    <w:rPr>
      <w:rFonts w:ascii="Calibri" w:eastAsia="Arial Unicode MS" w:hAnsi="Calibri" w:cs="Calibri"/>
    </w:rPr>
  </w:style>
  <w:style w:type="character" w:styleId="af0">
    <w:name w:val="FollowedHyperlink"/>
    <w:basedOn w:val="a0"/>
    <w:uiPriority w:val="99"/>
    <w:semiHidden/>
    <w:unhideWhenUsed/>
    <w:rsid w:val="00962302"/>
    <w:rPr>
      <w:color w:val="800080" w:themeColor="followedHyperlink"/>
      <w:u w:val="single"/>
    </w:rPr>
  </w:style>
  <w:style w:type="paragraph" w:customStyle="1" w:styleId="13">
    <w:name w:val="Обычный1"/>
    <w:rsid w:val="00EA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5">
    <w:name w:val="Font Style25"/>
    <w:rsid w:val="00864E7B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rsid w:val="000A4DA4"/>
    <w:rPr>
      <w:rFonts w:ascii="Times New Roman" w:hAnsi="Times New Roman" w:cs="Times New Roman"/>
      <w:b/>
      <w:bCs/>
      <w:sz w:val="14"/>
      <w:szCs w:val="14"/>
    </w:rPr>
  </w:style>
  <w:style w:type="character" w:customStyle="1" w:styleId="14">
    <w:name w:val="Основной текст Знак1"/>
    <w:basedOn w:val="a0"/>
    <w:link w:val="af1"/>
    <w:uiPriority w:val="99"/>
    <w:locked/>
    <w:rsid w:val="00DE32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1">
    <w:name w:val="Body Text"/>
    <w:basedOn w:val="a"/>
    <w:link w:val="14"/>
    <w:uiPriority w:val="99"/>
    <w:rsid w:val="00DE3273"/>
    <w:pPr>
      <w:widowControl w:val="0"/>
      <w:shd w:val="clear" w:color="auto" w:fill="FFFFFF"/>
      <w:spacing w:after="0" w:line="370" w:lineRule="exact"/>
      <w:ind w:hanging="440"/>
    </w:pPr>
    <w:rPr>
      <w:rFonts w:ascii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uiPriority w:val="99"/>
    <w:semiHidden/>
    <w:rsid w:val="00DE3273"/>
  </w:style>
  <w:style w:type="character" w:customStyle="1" w:styleId="hgkelc">
    <w:name w:val="hgkelc"/>
    <w:basedOn w:val="a0"/>
    <w:rsid w:val="0019080E"/>
  </w:style>
  <w:style w:type="paragraph" w:customStyle="1" w:styleId="style3">
    <w:name w:val="style3"/>
    <w:basedOn w:val="a"/>
    <w:rsid w:val="000C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DE31B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DE3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5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38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799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4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3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25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1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1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4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0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9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3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8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2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8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9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nsportal.ru/shkola/dopolnitelnoe-obrazovanie/library/2012/06/15/topograficheskaya-podgotovka-turista" TargetMode="External"/><Relationship Id="rId18" Type="http://schemas.openxmlformats.org/officeDocument/2006/relationships/hyperlink" Target="http://sterntrek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www.orient-murman.ru/index.php/book/47-2010-12-29-11-00-46/172--2006201" TargetMode="External"/><Relationship Id="rId17" Type="http://schemas.openxmlformats.org/officeDocument/2006/relationships/hyperlink" Target="https://leopard-fil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po.1september.ru" TargetMode="External"/><Relationship Id="rId20" Type="http://schemas.openxmlformats.org/officeDocument/2006/relationships/hyperlink" Target="https://rufs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71111/?ysclid=lt8x723akz460159571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zdd.1september.ru" TargetMode="External"/><Relationship Id="rId23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hyperlink" Target="https://www.elibrary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indow.edu.ru/resource/492/53492/files/school_phis3.pdf" TargetMode="External"/><Relationship Id="rId22" Type="http://schemas.openxmlformats.org/officeDocument/2006/relationships/image" Target="media/image3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4ECB6-D951-4328-AD30-3844728A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44</Pages>
  <Words>12295</Words>
  <Characters>70083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Папанов Александр</dc:creator>
  <cp:lastModifiedBy>2</cp:lastModifiedBy>
  <cp:revision>1183</cp:revision>
  <cp:lastPrinted>2024-03-06T05:17:00Z</cp:lastPrinted>
  <dcterms:created xsi:type="dcterms:W3CDTF">2022-02-28T16:04:00Z</dcterms:created>
  <dcterms:modified xsi:type="dcterms:W3CDTF">2024-12-24T08:35:00Z</dcterms:modified>
</cp:coreProperties>
</file>